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Учебный план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                          на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       201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-20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20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 xml:space="preserve"> учебный год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  <w:r w:rsidR="004E7FF2">
        <w:rPr>
          <w:b/>
          <w:sz w:val="28"/>
          <w:szCs w:val="28"/>
          <w:u w:val="single"/>
        </w:rPr>
        <w:t>«</w:t>
      </w:r>
      <w:proofErr w:type="spellStart"/>
      <w:r w:rsidR="004E7FF2">
        <w:rPr>
          <w:b/>
          <w:sz w:val="28"/>
          <w:szCs w:val="28"/>
          <w:u w:val="single"/>
        </w:rPr>
        <w:t>Чувекская</w:t>
      </w:r>
      <w:proofErr w:type="spellEnd"/>
      <w:r w:rsidR="004E7FF2">
        <w:rPr>
          <w:b/>
          <w:sz w:val="28"/>
          <w:szCs w:val="28"/>
          <w:u w:val="single"/>
        </w:rPr>
        <w:t xml:space="preserve"> СОШ </w:t>
      </w:r>
      <w:proofErr w:type="spellStart"/>
      <w:r w:rsidR="004E7FF2">
        <w:rPr>
          <w:b/>
          <w:sz w:val="28"/>
          <w:szCs w:val="28"/>
          <w:u w:val="single"/>
        </w:rPr>
        <w:t>им.А.Сефербекова</w:t>
      </w:r>
      <w:proofErr w:type="spellEnd"/>
      <w:r w:rsidR="004E7FF2">
        <w:rPr>
          <w:b/>
          <w:sz w:val="28"/>
          <w:szCs w:val="28"/>
          <w:u w:val="single"/>
        </w:rPr>
        <w:t>»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реализующей государственные образовательные стандарты начального общего, основного общего и среднего общего образования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2019/2020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962003" w:rsidRPr="00962003" w:rsidRDefault="00962003" w:rsidP="0096200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1.1.Общие положения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E7FF2">
        <w:rPr>
          <w:b/>
          <w:sz w:val="28"/>
          <w:szCs w:val="28"/>
          <w:u w:val="single"/>
        </w:rPr>
        <w:t>«</w:t>
      </w:r>
      <w:proofErr w:type="spellStart"/>
      <w:r w:rsidR="004E7FF2">
        <w:rPr>
          <w:b/>
          <w:sz w:val="28"/>
          <w:szCs w:val="28"/>
          <w:u w:val="single"/>
        </w:rPr>
        <w:t>Чувекская</w:t>
      </w:r>
      <w:proofErr w:type="spellEnd"/>
      <w:r w:rsidR="004E7FF2">
        <w:rPr>
          <w:b/>
          <w:sz w:val="28"/>
          <w:szCs w:val="28"/>
          <w:u w:val="single"/>
        </w:rPr>
        <w:t xml:space="preserve"> СОШ </w:t>
      </w:r>
      <w:proofErr w:type="spellStart"/>
      <w:r w:rsidR="004E7FF2">
        <w:rPr>
          <w:b/>
          <w:sz w:val="28"/>
          <w:szCs w:val="28"/>
          <w:u w:val="single"/>
        </w:rPr>
        <w:t>им.А.Сефербекова</w:t>
      </w:r>
      <w:proofErr w:type="spellEnd"/>
      <w:r w:rsidR="004E7FF2">
        <w:rPr>
          <w:b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реализующей государственные образовательные стандарты начального общего, основного общего и среднего (полного) общего образования с русским языком обучения разработан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основе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документов: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Законы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01.12.2007 № 309  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Программы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Примерная основная образовательная программа начального общего образования (одобрена федеральным учебно-методическим объединением по общему образованию, протокол заседания от 08.04.2015 № 1/15);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основного общего образования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(одобрена федеральным учебно-методическим объединением по общему образованию, протокол заседания от 08.04.2015 № 1/15).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Постановления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Приказы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03.06.2008 №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164,от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31.08.2009 № 320, от 19.10.2009 № 427, от 10.11.2011 № 2643, от 24.01.2012 № 39, от 31.01.2012 № 69, от 23.06.2015 № 609);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20.08.2008 № 241, 30.08.2010 № 889, 03.06.2011 № 1994, от 01.02.2012 № 74);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26.11.2010 № 1241, от 22.09.2011 № 2357, от 18.12.2012 № 1060, от 29.12.2014 № 1643);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Минобороны России и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приказ </w:t>
      </w:r>
      <w:proofErr w:type="spellStart"/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от 17.12.2010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1644);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приказ 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08.06.2015 № 576, от 28.12.2015 №1529, от 26.01.2016 № 38);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07.10.2014 № 1307, от 09.04.2015                    № 387);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от 29.12.2014 № 1643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приказом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 от 29.04.2015 № 450 «О порядке отбора организаций, осуществляющих  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 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департамента образования, науки и молодежной политики Воронежской области от 30.08.2013 г. № 840 «О внесении изменении в приказ департамента образования, науки и молодежной политики  Воронежской области от 27.07.2012 г. № 760»;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департамента образования и науки и молодёжной политики Воронежской области «О внесении изменения в приказ департамента образования, науки и молодёжной политики Воронежской области от 27.07.2012г. № 760» № 851 от 31.08.2012г.;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Письма: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Минобразования России  от 31.10.2003 № 13-51-263/123 «Об оценивании  и аттестации учащихся, отнесенных по состоянию  здоровья к специальной медицинской группе для занятий физической культурой»;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Департамента государственной политики в образовании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04.03.2010 № 03-413 «О методических рекомендациях по реализации элективных курсов»;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Департамента общего образования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09.02.2012 № 102/03 «О введении курса ОРКСЭ с 1 сентября 2012 года»;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от 15.11.2013 № НТ-1139/08 «Об организации получения образования в семейной форме»;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29.04.2014 № 08-548 «О федеральном перечне учебников»;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 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02.02.2015 № НТ-136/08 «О федеральном перечне учебников»;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от 20.07.2015 № 09-1774 «О направлении учебно-методических материалов»;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18.03.2016 № НТ-393/08 «Об обеспечении учебными изданиями (учебниками и учебными пособиями).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20.07.2017 № ТС- 194/08 «Об организации учебного предмета «Астрономия»»;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Учебный план </w:t>
      </w:r>
      <w:proofErr w:type="spellStart"/>
      <w:r w:rsidR="004E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Чувекской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фиксирует максимальный объем учебной нагрузки обучающихся, определяет (регламентирует) перечень учебных предметов, курсов и время, отводимое на их освоение и организацию; распределяет учебные предметы, курсы по классам и учебным годам.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Учебный план </w:t>
      </w:r>
      <w:proofErr w:type="spellStart"/>
      <w:r w:rsidR="004E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Чувекской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предусматривает: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4-летний нормативный срок освоения образовательных программ начального общего образования для I-IV классов;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5-летний нормативный срок освоения образовательных программ основного общего образования для V-IX классов;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2-летний нормативный срок освоения образовательных программ среднего общего образования для X-XI классов.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следующая продолжительность учебного года: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класс – 33 учебные недели;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II-IV классы –34 учебные недели;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V-VIII классы -34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недель;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IX класс -34 учебных недели (не включая экзаменационный период);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X-XI класс- не менее 34 учебных недели (не включая экзаменационный период в XI классе);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Учебный год начинается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02.09.2019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Режим работы: I-XI классы- </w:t>
      </w:r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тидневная учебная неделя.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является частью образователь</w:t>
      </w:r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программы </w:t>
      </w:r>
      <w:proofErr w:type="spellStart"/>
      <w:r w:rsidR="004E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Чувекской</w:t>
      </w:r>
      <w:proofErr w:type="spellEnd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СОШ. Образовательная программа начального общего и основного общего образования (V-VIII класс) разработана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образования.</w:t>
      </w:r>
    </w:p>
    <w:p w:rsidR="00962003" w:rsidRPr="00962003" w:rsidRDefault="007F0256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I-VIII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разработан с учетом перехода образовательных учреждений на федеральные государственные образовательные стандарты с 2011 г.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Учебный план в I-VIII классах состоит из двух частей: обязательной части и части, формируемой участниками образовательных отношений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Часть примерного учебного плана для I-VIII классов,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Время, отводимое на данную часть учебного плана для I-VIII классов, может быть использовано на (п</w:t>
      </w:r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.3.1. Примерной основной образовательной программы начального общего образования, п.3.</w:t>
      </w:r>
      <w:proofErr w:type="gramStart"/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1.Примерной</w:t>
      </w:r>
      <w:proofErr w:type="gramEnd"/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основной образовательной программы основного общего образования):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-увеличение учебных часов, предусмотренных на изучение отдельных учебных предметов обязательной части;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-другие виды учебной, воспитательной, спортивной и иной деятельности обучающихся.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Учебный план </w:t>
      </w:r>
      <w:proofErr w:type="spellStart"/>
      <w:r w:rsidR="004E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Чувекской</w:t>
      </w:r>
      <w:proofErr w:type="spellEnd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в 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IX-XI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реализуется на основе приказа Министерства образования Российской Федерации № 1312 от 09.03.2004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образования». Соотношение между федеральным компонентом, региональным компонентом и компонентом образовательного учреждения за весь период реализации основных общеобразовательных программ начального общего, основного общего (VIII-XI классы) и среднего общего образования в соответствии с государственными образовательными стандартами составляет: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компонент – 80 процентов от общего нормативного времени, отводимого на освоение основных образовательных программ общего образования;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компонент – 10 процентов;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 образовательного учреждения – 10 процентов.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В региональном компоненте учебного плана </w:t>
      </w:r>
      <w:proofErr w:type="spellStart"/>
      <w:r w:rsidR="004E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Чувекской</w:t>
      </w:r>
      <w:proofErr w:type="spellEnd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 в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XI классе определены учебные предметы регионального компонента и количество учебных часов на их изучение.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Обязательную учебную нагрузку учащегося составляют: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часы, отведенные в учебном плане для IX-XI классов на изучение предметов федерального и регионального компонентов, в том числе часы компонента образовательного учреждения, которые используются для углубленного изучения учебных предметов федерального компонента базисного учебного плана;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остальные часы компонента образовательного учреждения, включаемые в обязательную учебную нагрузку полностью или частично по решению образовательного учреждения.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включает учебные планы начального общего образования (I-IV классы), основного общего образования (V-IX классы) и среднего общего образования (X-XI классы)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1.2. Начальное общее образование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I-IV классы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начального общего образования ориентирован  на четырехлетний нормативный срок освоения образовательных программ начального общего образования</w:t>
      </w:r>
    </w:p>
    <w:p w:rsidR="00962003" w:rsidRDefault="007F0256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1класса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учебной недели составляет 5 дней.</w:t>
      </w:r>
    </w:p>
    <w:p w:rsidR="007F0256" w:rsidRPr="00962003" w:rsidRDefault="007F0256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2-4 классов</w:t>
      </w:r>
      <w:r w:rsidRP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учебной недели составляет 6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на первой ступени обучения составляет не менее 34 недель, в первом классе - 33 недели.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 календарных дней, летом - не менее 8 недель (в 1 классе дополнительные недельные каникулы в середине третьей четверти).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урока составляет: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 классе используется «ступенчатый» режим обучения в первом полугодии (в сентябре, октябре – по 3 урока в день по 35 минут каждый; в ноябре, декабре – по 4 урока по 35 минут каждый (1 день в неделю – не более 5 уроков, за счет урока физической культуры; январь- май по 4 урока по 45 минут каждый (1 день в неделю – не более 5 уроков, за счет урока физической культуры));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2-4 классах не более 45 минут.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учебных занятий составляется  в соответствии с учебным планом.</w:t>
      </w:r>
    </w:p>
    <w:p w:rsidR="00962003" w:rsidRPr="00962003" w:rsidRDefault="007F0256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двух частей – обязательной части и части, формируемой участ</w:t>
      </w:r>
      <w:r w:rsidR="00663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образовательных учреждений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начального общего образования представлен предметными областями «Русский язык и литературное чтение», «Иностранный язык» «Математика», «Обществознание и естествознание», «Основы религиозных культур и светской этики», «Искусство», «Технология», «Физическая культура», учебными предметами и количеством часов на их изучение за два года обучения: «Русский язык», «Литературное чтение», «Иностранный язык», «Математика», «Окружающий мир», «Музыка», «Изобразительное искусство», «Технология», «Физическая культура».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содержания предметных областей: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«Русский язык и литературное чтение»: формирует первоначальные представления о единстве и многообразии языкового и культурного пространства России, о языке как основе национального самосознания. Развивает диалогическую и монологическую устную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письменную речь, коммуникативные умения, нравственные и эстетические чувства, способности к творческой деятельности.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«Иностранный язык»: формирует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формирует начальные навыки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«Математика и информатика»: развивает математическую речь, логическое и алгоритмическое мышление, воображение, обеспечивает первоначальные представления о компьютерной грамотности.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«Обществознание и естествознание (Окружающий мир)»: формирует уважительное отношение к семье, населенному пункту, региону, России, истории, культуре, природе нашей страны, ее современной жизни. Формирует модели безопасного поведения в условиях повседневной жизни и в различных опасных и чрезвычайных ситуациях, психологическую культуру и компетенции для обеспечения эффективного и безопасного взаимодействия в социуме.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учебный план IV класса включен 1 час в неделю (34 часа в год) на изучение учебного предмета «Основы религиозных культур и светской этики» (далее – ОРКСЭ). Модуль</w:t>
      </w:r>
      <w:r w:rsidR="00663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«Светская этика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Выбор модуля, изучаемого в рамках учебного предмета ОРКСЭ, осуществлялся родителями (законными представителями) обучающихся, зафиксирован протоколом родительского собрания и письменными заявлениями родителей (законных представителей) обучающихся.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религиозных культур и светской этики»: способствует воспитанию способности к духовному развитию, нравственному самосовершенствованию. Формирует первоначальные представления о светской этике, об отечественных традиционных религиях, их роли в культуре, истории и современности России.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«Искусство»: развивает способности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«Технология»: формирует опыт как основу обучения и познания, осуществляет поисково-аналитическую деятельность для практического решения прикладных задач с использованием знаний, полученных при изучении других учебных предметов, формирует первоначальный опыт практической преобразовательной деятельности.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культура»: способствует укреплению здоровья, содействует гармоничному физическому, нравственному и социальному развитию, успешному обучению, формирует первоначальные умения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культуры. Формирует установки на сохранение и укрепление здоровья, навыков здорового и безопасного образа жизни.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Часть учебного плана, </w:t>
      </w:r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формируемая участниками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 отношений, обеспечивает реализацию индивидуальных потребностей обучающихся.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Время, отводимое на данную часть учебного плана внутри максимально допустимой недельной нагрузки обучающихся -1 час в неделю-, использовано на увеличение учебных часов, отводимых на изучение отдельных учебных предметов обязательной части           </w:t>
      </w:r>
    </w:p>
    <w:p w:rsidR="006638FF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 </w:t>
      </w:r>
    </w:p>
    <w:p w:rsidR="006638FF" w:rsidRDefault="006638FF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003" w:rsidRPr="00962003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663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начального общего образования (недельный\годовой)</w:t>
      </w:r>
    </w:p>
    <w:p w:rsidR="00962003" w:rsidRDefault="006638FF" w:rsidP="00962003">
      <w:pPr>
        <w:shd w:val="clear" w:color="auto" w:fill="FFFFFF"/>
        <w:spacing w:after="0" w:line="240" w:lineRule="auto"/>
        <w:ind w:right="-58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2019/2020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1207E8" w:rsidRPr="00962003" w:rsidRDefault="001207E8" w:rsidP="00962003">
      <w:pPr>
        <w:shd w:val="clear" w:color="auto" w:fill="FFFFFF"/>
        <w:spacing w:after="0" w:line="240" w:lineRule="auto"/>
        <w:ind w:right="-58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2"/>
        <w:tblW w:w="1003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611"/>
        <w:gridCol w:w="1827"/>
        <w:gridCol w:w="992"/>
        <w:gridCol w:w="923"/>
        <w:gridCol w:w="920"/>
        <w:gridCol w:w="1134"/>
        <w:gridCol w:w="1490"/>
      </w:tblGrid>
      <w:tr w:rsidR="00657FF3" w:rsidRPr="00657FF3" w:rsidTr="00BB180C">
        <w:trPr>
          <w:trHeight w:val="531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D65E72" w:rsidRDefault="00D65E72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</w:t>
            </w:r>
          </w:p>
          <w:p w:rsidR="00657FF3" w:rsidRPr="00962003" w:rsidRDefault="00D65E72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</w:t>
            </w:r>
            <w:r w:rsidR="00657FF3"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Предметные</w:t>
            </w:r>
          </w:p>
          <w:p w:rsidR="00962003" w:rsidRPr="00962003" w:rsidRDefault="00D65E72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</w:t>
            </w:r>
            <w:r w:rsidR="00657FF3"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области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Всего</w:t>
            </w:r>
          </w:p>
        </w:tc>
      </w:tr>
      <w:tr w:rsidR="00657FF3" w:rsidRPr="00657FF3" w:rsidTr="00BB180C">
        <w:trPr>
          <w:trHeight w:val="952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     1класс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D65E72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2класс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D65E72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    </w:t>
            </w: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D65E72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4класс</w:t>
            </w:r>
          </w:p>
        </w:tc>
        <w:tc>
          <w:tcPr>
            <w:tcW w:w="1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657FF3" w:rsidRPr="00962003" w:rsidTr="00BB180C">
        <w:trPr>
          <w:trHeight w:val="282"/>
        </w:trPr>
        <w:tc>
          <w:tcPr>
            <w:tcW w:w="1003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  <w:r w:rsidRPr="00657F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Обязательная часть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5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20</w:t>
            </w:r>
          </w:p>
        </w:tc>
      </w:tr>
      <w:tr w:rsidR="00657FF3" w:rsidRPr="00657FF3" w:rsidTr="00BB180C">
        <w:trPr>
          <w:trHeight w:val="159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3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BC77F6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8</w:t>
            </w:r>
          </w:p>
        </w:tc>
      </w:tr>
      <w:tr w:rsidR="00657FF3" w:rsidRPr="00657FF3" w:rsidTr="00BB180C">
        <w:trPr>
          <w:trHeight w:val="159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4</w:t>
            </w:r>
          </w:p>
        </w:tc>
      </w:tr>
      <w:tr w:rsidR="00657FF3" w:rsidRPr="00657FF3" w:rsidTr="00BB180C">
        <w:trPr>
          <w:trHeight w:val="597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Иностран-ный</w:t>
            </w:r>
            <w:proofErr w:type="spellEnd"/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язык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Иностранный язык(</w:t>
            </w:r>
            <w:proofErr w:type="spellStart"/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англ</w:t>
            </w:r>
            <w:proofErr w:type="spellEnd"/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6</w:t>
            </w:r>
          </w:p>
        </w:tc>
      </w:tr>
      <w:tr w:rsidR="00657FF3" w:rsidRPr="00657FF3" w:rsidTr="00BB180C">
        <w:trPr>
          <w:trHeight w:val="1129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,5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BC77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7,5</w:t>
            </w:r>
          </w:p>
        </w:tc>
      </w:tr>
      <w:tr w:rsidR="00657FF3" w:rsidRPr="00657FF3" w:rsidTr="00BB180C">
        <w:trPr>
          <w:trHeight w:val="1129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 и естествознание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</w:tr>
      <w:tr w:rsidR="00657FF3" w:rsidRPr="00657FF3" w:rsidTr="00BB180C">
        <w:trPr>
          <w:trHeight w:val="1129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Искусство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57FF3" w:rsidRPr="00657FF3" w:rsidTr="00BB180C">
        <w:trPr>
          <w:trHeight w:val="620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57FF3" w:rsidRPr="00657FF3" w:rsidTr="00BB180C">
        <w:trPr>
          <w:trHeight w:val="564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</w:tr>
      <w:tr w:rsidR="00D65E72" w:rsidRPr="00657FF3" w:rsidTr="00BB180C">
        <w:trPr>
          <w:trHeight w:val="282"/>
        </w:trPr>
        <w:tc>
          <w:tcPr>
            <w:tcW w:w="4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  <w:r w:rsidR="00BB1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26,5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99,5</w:t>
            </w:r>
          </w:p>
        </w:tc>
      </w:tr>
      <w:tr w:rsidR="00BB180C" w:rsidRPr="00657FF3" w:rsidTr="00BB180C">
        <w:trPr>
          <w:trHeight w:val="282"/>
        </w:trPr>
        <w:tc>
          <w:tcPr>
            <w:tcW w:w="4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</w:tr>
      <w:tr w:rsidR="00BB180C" w:rsidRPr="00657FF3" w:rsidTr="00BB180C">
        <w:trPr>
          <w:trHeight w:val="282"/>
        </w:trPr>
        <w:tc>
          <w:tcPr>
            <w:tcW w:w="4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</w:tr>
      <w:tr w:rsidR="00BB180C" w:rsidRPr="00657FF3" w:rsidTr="00BB180C">
        <w:trPr>
          <w:gridAfter w:val="7"/>
          <w:wAfter w:w="8897" w:type="dxa"/>
          <w:trHeight w:val="514"/>
        </w:trPr>
        <w:tc>
          <w:tcPr>
            <w:tcW w:w="1134" w:type="dxa"/>
          </w:tcPr>
          <w:p w:rsidR="00BB180C" w:rsidRPr="00962003" w:rsidRDefault="00BB180C" w:rsidP="00BB18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3"/>
                <w:szCs w:val="23"/>
                <w:lang w:eastAsia="ru-RU"/>
              </w:rPr>
              <w:t>2</w:t>
            </w:r>
          </w:p>
        </w:tc>
      </w:tr>
    </w:tbl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1.3.Основное общее образование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(V-IX классы)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Учебный </w:t>
      </w:r>
      <w:proofErr w:type="gramStart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 </w:t>
      </w:r>
      <w:proofErr w:type="spellStart"/>
      <w:r w:rsidR="004E7F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Чувекской</w:t>
      </w:r>
      <w:proofErr w:type="spellEnd"/>
      <w:proofErr w:type="gramEnd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СОШ,  реализующей основную образовательную программу  основного общего образования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соответствии с федеральным государственным образовательным стандартом основного общего образования.</w:t>
      </w:r>
    </w:p>
    <w:p w:rsidR="00962003" w:rsidRPr="00962003" w:rsidRDefault="00D65E72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2019-2020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962003" w:rsidRPr="00962003" w:rsidRDefault="00D65E72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5-9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Максимальная продолжит</w:t>
      </w:r>
      <w:r w:rsidR="00D6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ельность учебной недели в 5-9 классах – 6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дней. Продолжительность учебного года составляет 35 учебных недель. Продолжительность каникул в течение учебного года - 30 календарных дней. Продолжительность урока на ступени основного общего образования составляет 45 минут.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основного общего образования (далее - учебный план) определяет общий объ</w:t>
      </w:r>
      <w:r w:rsidRPr="00962003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ё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нагрузки и максимальный объ</w:t>
      </w:r>
      <w:r w:rsidRPr="00962003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ё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аудиторной нагрузки обучающихся, состав и структуру обязательных предметных областей для учащихся </w:t>
      </w:r>
      <w:r w:rsidR="00D6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литература (русский язык, литература);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 родная литература;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 (иностранный язык);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общественно-научные предметы (история, обществознание, география);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 информатика (математика, информатика);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духовно-нравственной культуры народов России (основы духовно-нравственной культуры народов России);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естественнонаучные предметы (биология);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(изобразительное искусство, музыка);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(технология);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основы безопасности жизнедеятельности (физическая культура).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«Русский язык и литература» представлена учебными предметами: «Русский язык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 Цели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состоят в научении свободной речевой деятельности и в формировании  у учащихся элементарной лингвистической компетенции, языковой компетенции, языковой грамотности, научения школьников речевому общению. «Литература»- Изучение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 будет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удовлетворению индивидуальных потребностей учащихся и достижению результатов, определяемых ФГОС в области основного образования: развитию языковой эрудиции обучающихся, диалогической и монологической речи, коммуникативных умений, нравственных чувств, способностей к речевой творческой деятельности.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«Родной язык и родная литература» введена с целью реализации в полном объеме прав обучающихся на изучение </w:t>
      </w:r>
      <w:r w:rsidR="00D6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родного языка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«Иностранные языки» представлена предметом «Английский язык» (3 часа в неделю). Основное назначение предмета состоит в формировании умения осуществлять иноязычное межличностное и межкультурное общение с носителями языка. Иностранный язык способствует формированию у школьников целостной картины мира, расширяет лингвистический кругозор учащихся.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мира.   Предметная область «Математика и информатика» представлена учебным предметом «Математика» (5 часов в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неделю) и  «Инфо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рматика» (1 час в неделю в 7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-8 классах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,2часа в 9 классе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Изучение материала осуществляется в рамках стандарта  и путей формирования знаний и  умений,  необходимых для применения в практической деятельности, изучения смежных дисциплин, продолжения образования, а также развития учащихся, развитие логического мышления, пространственного воображения, овладение математическими знаниями и умениями необходимыми в повседневной жизни.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«Общественно-научные предметы» представлена учебными предметами: «История» (2 часа в неделю), «География» (1 час в неделю в 5-6 классах и 2 ч. в 7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«Обществознание»(1 час в неделю) является интегрированным, направлен на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развитие социальной зрелости обучающихся, способствует интеллектуальному развитию учащихся,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формированию жизненной стратегии личности подростка, развитию познавательных способностей, первоначальных представлениях о сферах общества: экономической, политической, социальной, духовной.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Предметная область «Технология»  представлена  учебным предметом «Технология»,  н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изучение которого выделяется 2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неделю в 5-7 классах,1час в 8классе.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предмет направлен на формирование у учащихся практических умений, необходимых человеку в повседневной жизни.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«Физическая культура» представлена учебным предметом «Физическая культура» (3часа в неделю), который формируют установку на сохранение и укрепление здоровья, содействуют физичес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развитию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 «Искусство» представлена учебными  предметами «Музыка» и «Изобразительное искусство» на изучение каждого из них от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водится по 1 часу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5-8 классах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обязательной части.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«Основы духовно-нравственной культуры народов России» представлена в 5 классе учебным предметом «Основы духовно-нравственной культуры народов России»,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 является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логическим продолжением предметной области (учебного предмета) ОРКСЭ начальной школы.  ОДНКНР обеспечивает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Изучение данного учебного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 организовано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используя  час в неделю части учебного плана, формируемой участниками образовательных отношений.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Предметная область «Естественно- научные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предметы»  представлена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предметом «Биология» (1 час в неделю в 5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и 2 ч. в 6-9 классах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Предмет введён с целью обеспечения непрерывности в изучении данного учебного п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редмета. Предмет «Физика» - (в7-8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часа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3часа в 9 классе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 вносит существенный вклад в систему знаний об окружающем мире, способствует формированию современного научного мировоззрения, развитию интеллектуальных способностей и познавательных интересов.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980212" w:rsidRDefault="00962003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Время, отводимое на данную часть учебного плана, использовано на введение учебных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курсов </w:t>
      </w:r>
      <w:r w:rsidR="009802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proofErr w:type="gramEnd"/>
    </w:p>
    <w:p w:rsidR="00962003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5класс-родной язык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6класс-биология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7класс-русский язык и биология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8класс-русский язык и родной язык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9класс-русский язык и информатика</w:t>
      </w:r>
    </w:p>
    <w:p w:rsidR="00980212" w:rsidRPr="00962003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внеурочной деятельности формируется участниками образовательного процесса и определяет содержание образования, обеспечивающего реализацию интересов и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потребностей обучающихся,  их родителей (законных представителей), образовательного учреждения.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внеурочной деятельностью в рамках реализации ФГОС ООО в школе понимается образовательная деятельность, осуществляемая в формах, отличных от классно-урочной деятельности. В соответствии с требованиями ФГОС ООО внеурочная деятельность организуется по основным направлениям развития личности: духовно-нравственное, социальное,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общекультурное, физкультурно- оздоровительное.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осуществляется через: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внеклассную (внеурочную) деятельность педагогов-предметников;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классное руководство (экскурсии, диспуты, круглые столы, соревнования, общественно полезные практики и т.д.);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 социального педагога,  старшего вожатого.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необходимых условий для реализации ООП используется в первую очередь кадровый ресурс, а также материально-технические возможности школы, спортивных, досуговых учреждений школы.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плана в части «Внеурочная деятельность», а также содержание самих занятий формируется на основании запросов обучающихся и их родителей (законных представителей).</w:t>
      </w:r>
    </w:p>
    <w:p w:rsidR="00962003" w:rsidRPr="0078573F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занятий по направлениям внеурочной деятельности является неотъемлемой частью образовательного процесса в школе.</w:t>
      </w: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EA" w:rsidRPr="00F11107" w:rsidRDefault="006B32EA" w:rsidP="006B32E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:rsidR="006B32EA" w:rsidRPr="00714A3C" w:rsidRDefault="006B32EA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</w:t>
      </w: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B32EA" w:rsidRPr="004D6C46" w:rsidRDefault="006B32EA" w:rsidP="00A97CA9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D6C4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Учебный план</w:t>
      </w:r>
    </w:p>
    <w:p w:rsidR="006B32EA" w:rsidRPr="004D6C46" w:rsidRDefault="006B32EA" w:rsidP="00A97CA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основного общего образования</w:t>
      </w:r>
    </w:p>
    <w:p w:rsidR="006B32EA" w:rsidRPr="004D6C46" w:rsidRDefault="004E7FF2" w:rsidP="00A97CA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Чувекской</w:t>
      </w:r>
      <w:proofErr w:type="spellEnd"/>
      <w:r w:rsid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СОШ </w:t>
      </w:r>
      <w:r w:rsidR="00714A3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 2019/2020</w:t>
      </w:r>
      <w:r w:rsidR="006B32EA"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учебный год</w:t>
      </w:r>
    </w:p>
    <w:p w:rsidR="006B32EA" w:rsidRPr="004D6C46" w:rsidRDefault="004D6C46" w:rsidP="00A97CA9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(</w:t>
      </w:r>
      <w:r w:rsidR="00492B00" w:rsidRPr="004D6C4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5-9 классы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)</w:t>
      </w:r>
    </w:p>
    <w:p w:rsidR="00A97CA9" w:rsidRDefault="00A97CA9" w:rsidP="00A97CA9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97CA9" w:rsidRPr="0078573F" w:rsidRDefault="00A97CA9" w:rsidP="00A97CA9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815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6"/>
        <w:gridCol w:w="816"/>
        <w:gridCol w:w="708"/>
        <w:gridCol w:w="708"/>
        <w:gridCol w:w="707"/>
        <w:gridCol w:w="708"/>
        <w:gridCol w:w="721"/>
      </w:tblGrid>
      <w:tr w:rsidR="006B32EA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EA" w:rsidRPr="00A97CA9" w:rsidRDefault="006B32EA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Учебные предметы</w:t>
            </w:r>
          </w:p>
        </w:tc>
        <w:tc>
          <w:tcPr>
            <w:tcW w:w="4368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EA" w:rsidRPr="00A97CA9" w:rsidRDefault="006B32EA" w:rsidP="0078573F">
            <w:pPr>
              <w:spacing w:after="0" w:line="0" w:lineRule="atLeast"/>
              <w:ind w:left="656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Количество учебных часов в неделю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vAlign w:val="center"/>
            <w:hideMark/>
          </w:tcPr>
          <w:p w:rsidR="00492B00" w:rsidRPr="00F11107" w:rsidRDefault="00492B00" w:rsidP="00785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>5</w:t>
            </w:r>
            <w:r w:rsidR="00492B00"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492B00"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492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6</w:t>
            </w:r>
            <w:proofErr w:type="spellStart"/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7кл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8кл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9кл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</w:t>
            </w:r>
            <w:r w:rsidR="0078573F"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сего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  <w:hyperlink r:id="rId6" w:anchor="ftnt2" w:history="1">
              <w:r w:rsidRPr="004D6C46">
                <w:rPr>
                  <w:rFonts w:ascii="Times New Roman" w:eastAsia="Times New Roman" w:hAnsi="Times New Roman" w:cs="Times New Roman"/>
                  <w:b/>
                  <w:bCs/>
                  <w:color w:val="27638C"/>
                  <w:sz w:val="28"/>
                  <w:szCs w:val="24"/>
                  <w:vertAlign w:val="superscript"/>
                  <w:lang w:eastAsia="ru-RU"/>
                </w:rPr>
                <w:t>[2]</w:t>
              </w:r>
            </w:hyperlink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92B00"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3  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13</w:t>
            </w:r>
          </w:p>
        </w:tc>
      </w:tr>
      <w:tr w:rsidR="00EA127E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Родной язык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</w:tr>
      <w:tr w:rsidR="00EA127E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Родная литература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Иностранный язык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Информатика и ИКТ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ind w:left="-106" w:firstLine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Химия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Искусство (музыка)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Искусство (ИЗО)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Технология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A97CA9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ОДНКНР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6C46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C46" w:rsidRPr="004D6C46" w:rsidRDefault="004D6C46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C46" w:rsidRPr="00A97CA9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A97CA9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A97CA9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172</w:t>
            </w:r>
          </w:p>
        </w:tc>
      </w:tr>
    </w:tbl>
    <w:p w:rsidR="006B32EA" w:rsidRPr="00F11107" w:rsidRDefault="006B32EA" w:rsidP="006B32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</w:t>
      </w: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F11107" w:rsidRDefault="00EA127E" w:rsidP="00EA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F11107"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</w:t>
      </w:r>
    </w:p>
    <w:p w:rsidR="00F11107" w:rsidRPr="00F11107" w:rsidRDefault="00714A3C" w:rsidP="00F11107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МКОУ «</w:t>
      </w:r>
      <w:proofErr w:type="spellStart"/>
      <w:r w:rsidR="004E7F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Чувекской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</w:t>
      </w:r>
      <w:r w:rsidR="00F11107"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реализующей образовательную программу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среднего общего образования.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(X-XI классы)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среднего общего образования (X-XI классы) ориентирован на 2-летний нормативный срок освоения образовательных программ среднего  общего образования.</w:t>
      </w:r>
    </w:p>
    <w:p w:rsidR="00F11107" w:rsidRPr="00F11107" w:rsidRDefault="00714A3C" w:rsidP="00F111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режиме 6</w:t>
      </w:r>
      <w:r w:rsidR="00F11107"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-ти дневной рабочей недели для  X-XI классов. Учебный план предусматривает продолжительность учебного года для X класса 35 учебных </w:t>
      </w:r>
      <w:proofErr w:type="gramStart"/>
      <w:r w:rsidR="00F11107"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  для</w:t>
      </w:r>
      <w:proofErr w:type="gramEnd"/>
      <w:r w:rsidR="00F11107"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XI класса –не менее 34 учебных недель.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 календарных дней, летом - не менее 8 недель.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компонент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инвариантной части учебного </w:t>
      </w:r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  представлен</w:t>
      </w:r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базовыми общеобразовательными учебными предметами, которые направлены на завершение общеобразовательной подготовки обучающихся. Учебный план предлагает функционально полный, но минимальный их набор. Обязательными базовыми </w:t>
      </w:r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общеобразовательными  учебными</w:t>
      </w:r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предметами являются: «Русский язык», «Литература», «Иностранный язык», «Математика», «Информатика и ИКТ», «История», «Обществознание»  (включая экономику и право)», «География», «Физика», «Химия», «Биология», «МХК», «Технология», «ОБЖ», «Физическая культура», «Астрономия».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«Литература» -  общая цель литературного образования: приобщение учащихся к богатствам отечественной и мировой художественной культуры, развитие способности к эстетическому восприятию искусства, оценки явлений литературы, формирование гуманных потребностей. Особое значение придается урокам литературы в деле формирования у учащихся опыта общения, основанного на гуманистических принципах. 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преподавания литературы проявляется в сочетании традиционных и инновационных методов обучения, в совместном творчестве учителя и ученика, их активном диалоге. Широко используются такие формы работы как: творческие мастерские письма, литературные гостиные, уроки-спектакли, конференции, интегрирование учебного предмета «литература» с другими предметами гуманитарного цикла.  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информатики и информационно-коммуникационных технологий ведется по программе базового курса «Информатика и ИКТ» среднего (полного) общего образования в 10-11 классе (1ч/1ч)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«История» - учебный предмет в 10-11 классе изучается как два самостоятельных предмета: «История России» и «Всеобщая история» при параллельном их изучении.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«Обществознание» - учебный предмет на ступени среднего (полного) общего образования на базовом уровне включает модули «Обществознание», «Экономика»,    «Право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«Технология» - учебный предмет на ступени старшей школы преподается на базовом уровне. Изучение технологии направлено на достижение следующих целей: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 и проектной деятельности;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умениями рациональной организации трудовой деятельности;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задач;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-воспитание ответственного отношения к труду и результатам труда.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«Биология» - учебный курс изучается на базовом уровне и  направлен на формирование у учащихся представлений об отличительных особенностях живой природы, ее многообразии и эволюции, человеке как биосоциальном существе. Отбор содержания проведен с учетом 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«Химия» - учебный предме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изучается на базовом уровне 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является продолжением курса для основной школы. Результатом этого явилось то, что некоторые, преимущественно теоретические темы курса химии основной школы рассматриваются снова, но уже на более высоком, расширенном и углубленном уровне.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«Астрономия»- изучается в 10 </w:t>
      </w:r>
      <w:proofErr w:type="spellStart"/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астрономии влияет на формирование и расширение представлений человека о мире и Вселенной. В качестве обязательного для изучения учебного предмета астрономия включается в содержание среднего общего образования, направленное в том числе на изучение достижений современной науки и техники, формирование основ знаний о методах, результатах исследований, фундаментальных законах природы небесных тел. Наряду с другими учебными предметами её </w:t>
      </w:r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 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способствовует</w:t>
      </w:r>
      <w:proofErr w:type="spellEnd"/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естественнонаучной грамотности и развитию познавательных способностей обучающихся.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«Основы безопасности жизнедеятельности» - курс имеет своей целью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человека, подготовить обучаемых к безопасному поведению в повседневной жизни, сформировать у них навыки здорового образа жизни и умения в  оказании первой медицинской помощи. На его изучение отводится по 1 часу в 10 и 11 классе из федерального компонента.      «Физическая культура» - третий час учебного предмета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911987" w:rsidRDefault="00F1110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Региональный компонент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X-XI классов представлен предметами 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 Дагестанская литература</w:t>
      </w:r>
    </w:p>
    <w:p w:rsid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987" w:rsidRPr="00F1110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отведенные на 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компонент образовательного учреждения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используются для</w:t>
      </w:r>
    </w:p>
    <w:p w:rsidR="00911987" w:rsidRPr="00962003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увеличения количества часов, отведенных на преподавание базовых учебных предметов федерального компонента, в том числе для дополнительной (углубленной) подготовки обучающихся по этим предметам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Время, отводимое на данную часть учебного плана, использо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вано на введение учебных курсов-Русский</w:t>
      </w: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Математика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Биология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Химия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Дагестанская литература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География</w:t>
      </w:r>
    </w:p>
    <w:p w:rsid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История Дагестана-  по одному часу по каждому предмету в обоих классах</w:t>
      </w:r>
    </w:p>
    <w:p w:rsidR="00F11107" w:rsidRPr="00F1110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учебных занятий составляется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EA127E" w:rsidRDefault="00EA127E" w:rsidP="00714A3C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A127E" w:rsidRDefault="00EA127E" w:rsidP="00714A3C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714A3C" w:rsidRPr="004D6C46" w:rsidRDefault="001207E8" w:rsidP="00120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                   </w:t>
      </w:r>
      <w:r w:rsidR="00714A3C" w:rsidRPr="004D6C4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Учебный план</w:t>
      </w:r>
    </w:p>
    <w:p w:rsidR="00714A3C" w:rsidRPr="004D6C46" w:rsidRDefault="00714A3C" w:rsidP="00714A3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среднего(полного)</w:t>
      </w: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общего образования</w:t>
      </w:r>
    </w:p>
    <w:p w:rsidR="00714A3C" w:rsidRPr="004D6C46" w:rsidRDefault="004E7FF2" w:rsidP="00714A3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Чувекской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bookmarkStart w:id="0" w:name="_GoBack"/>
      <w:bookmarkEnd w:id="0"/>
      <w:r w:rsidR="00714A3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СОШ на 2019/2020</w:t>
      </w:r>
      <w:r w:rsidR="00714A3C"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учебный год</w:t>
      </w:r>
    </w:p>
    <w:p w:rsidR="00714A3C" w:rsidRPr="004D6C46" w:rsidRDefault="00714A3C" w:rsidP="00714A3C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(10-11</w:t>
      </w: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классы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)</w:t>
      </w:r>
    </w:p>
    <w:p w:rsidR="00714A3C" w:rsidRDefault="00714A3C" w:rsidP="00714A3C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14A3C" w:rsidRPr="0078573F" w:rsidRDefault="00714A3C" w:rsidP="00714A3C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82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6"/>
        <w:gridCol w:w="1310"/>
        <w:gridCol w:w="1276"/>
        <w:gridCol w:w="1834"/>
      </w:tblGrid>
      <w:tr w:rsidR="00714A3C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A3C" w:rsidRPr="00A97CA9" w:rsidRDefault="00714A3C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Учебные предметы</w:t>
            </w:r>
          </w:p>
        </w:tc>
        <w:tc>
          <w:tcPr>
            <w:tcW w:w="442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A3C" w:rsidRPr="00A97CA9" w:rsidRDefault="00714A3C" w:rsidP="00714A3C">
            <w:pPr>
              <w:spacing w:after="0" w:line="0" w:lineRule="atLeast"/>
              <w:ind w:left="656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Количество учебных часов в неделю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vAlign w:val="center"/>
            <w:hideMark/>
          </w:tcPr>
          <w:p w:rsidR="00EA127E" w:rsidRPr="00F11107" w:rsidRDefault="00EA127E" w:rsidP="0071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10</w:t>
            </w: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</w:t>
            </w: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кл</w:t>
            </w:r>
          </w:p>
        </w:tc>
        <w:tc>
          <w:tcPr>
            <w:tcW w:w="1834" w:type="dxa"/>
            <w:shd w:val="clear" w:color="auto" w:fill="FFFFFF"/>
          </w:tcPr>
          <w:p w:rsidR="00EA127E" w:rsidRPr="00A97CA9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Всего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4" w:type="dxa"/>
            <w:shd w:val="clear" w:color="auto" w:fill="FFFFFF"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  <w:hyperlink r:id="rId7" w:anchor="ftnt2" w:history="1">
              <w:r w:rsidRPr="004D6C46">
                <w:rPr>
                  <w:rFonts w:ascii="Times New Roman" w:eastAsia="Times New Roman" w:hAnsi="Times New Roman" w:cs="Times New Roman"/>
                  <w:b/>
                  <w:bCs/>
                  <w:color w:val="27638C"/>
                  <w:sz w:val="28"/>
                  <w:szCs w:val="24"/>
                  <w:vertAlign w:val="superscript"/>
                  <w:lang w:eastAsia="ru-RU"/>
                </w:rPr>
                <w:t>[2]</w:t>
              </w:r>
            </w:hyperlink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2   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3  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Родной язык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Иностранный язык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Геометрия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Информатика и ИКТ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ind w:left="-106" w:firstLine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Химия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Астрономия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МХК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Технология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История Дагестана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42714A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4A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4A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4A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34" w:type="dxa"/>
            <w:shd w:val="clear" w:color="auto" w:fill="FFFFFF"/>
          </w:tcPr>
          <w:p w:rsidR="0042714A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  <w:r w:rsidR="0042714A"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74</w:t>
            </w:r>
          </w:p>
        </w:tc>
      </w:tr>
    </w:tbl>
    <w:p w:rsidR="00714A3C" w:rsidRPr="00F11107" w:rsidRDefault="00714A3C" w:rsidP="00714A3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</w:t>
      </w: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714A3C" w:rsidRPr="00BC77F6" w:rsidSect="0025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5EB3"/>
    <w:multiLevelType w:val="multilevel"/>
    <w:tmpl w:val="AC30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1455FE"/>
    <w:multiLevelType w:val="multilevel"/>
    <w:tmpl w:val="E88495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sz w:val="36"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03"/>
    <w:rsid w:val="001207E8"/>
    <w:rsid w:val="00253654"/>
    <w:rsid w:val="003F4B4A"/>
    <w:rsid w:val="0042070B"/>
    <w:rsid w:val="0042714A"/>
    <w:rsid w:val="00492B00"/>
    <w:rsid w:val="004D6C46"/>
    <w:rsid w:val="004E7FF2"/>
    <w:rsid w:val="005D28B0"/>
    <w:rsid w:val="00657FF3"/>
    <w:rsid w:val="006638FF"/>
    <w:rsid w:val="006B32EA"/>
    <w:rsid w:val="00714A3C"/>
    <w:rsid w:val="0078573F"/>
    <w:rsid w:val="007F0256"/>
    <w:rsid w:val="00911987"/>
    <w:rsid w:val="00962003"/>
    <w:rsid w:val="00980212"/>
    <w:rsid w:val="009C2023"/>
    <w:rsid w:val="00A755F1"/>
    <w:rsid w:val="00A97CA9"/>
    <w:rsid w:val="00BB180C"/>
    <w:rsid w:val="00BC77F6"/>
    <w:rsid w:val="00D04C4D"/>
    <w:rsid w:val="00D65E72"/>
    <w:rsid w:val="00EA127E"/>
    <w:rsid w:val="00F1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C398"/>
  <w15:docId w15:val="{F5015EF2-D7DA-4EC9-A18A-39EFEA81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4">
    <w:name w:val="c284"/>
    <w:basedOn w:val="a0"/>
    <w:rsid w:val="00962003"/>
  </w:style>
  <w:style w:type="paragraph" w:customStyle="1" w:styleId="c47">
    <w:name w:val="c47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962003"/>
  </w:style>
  <w:style w:type="character" w:customStyle="1" w:styleId="c84">
    <w:name w:val="c84"/>
    <w:basedOn w:val="a0"/>
    <w:rsid w:val="00962003"/>
  </w:style>
  <w:style w:type="character" w:customStyle="1" w:styleId="c21">
    <w:name w:val="c21"/>
    <w:basedOn w:val="a0"/>
    <w:rsid w:val="00962003"/>
  </w:style>
  <w:style w:type="paragraph" w:customStyle="1" w:styleId="c28">
    <w:name w:val="c28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962003"/>
  </w:style>
  <w:style w:type="paragraph" w:customStyle="1" w:styleId="c34">
    <w:name w:val="c34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962003"/>
  </w:style>
  <w:style w:type="character" w:customStyle="1" w:styleId="apple-converted-space">
    <w:name w:val="apple-converted-space"/>
    <w:basedOn w:val="a0"/>
    <w:rsid w:val="00962003"/>
  </w:style>
  <w:style w:type="character" w:customStyle="1" w:styleId="c176">
    <w:name w:val="c176"/>
    <w:basedOn w:val="a0"/>
    <w:rsid w:val="00962003"/>
  </w:style>
  <w:style w:type="paragraph" w:customStyle="1" w:styleId="c20">
    <w:name w:val="c20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5">
    <w:name w:val="c155"/>
    <w:basedOn w:val="a0"/>
    <w:rsid w:val="00962003"/>
  </w:style>
  <w:style w:type="character" w:customStyle="1" w:styleId="c112">
    <w:name w:val="c112"/>
    <w:basedOn w:val="a0"/>
    <w:rsid w:val="00962003"/>
  </w:style>
  <w:style w:type="paragraph" w:customStyle="1" w:styleId="c26">
    <w:name w:val="c26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2003"/>
  </w:style>
  <w:style w:type="character" w:customStyle="1" w:styleId="c206">
    <w:name w:val="c206"/>
    <w:basedOn w:val="a0"/>
    <w:rsid w:val="00962003"/>
  </w:style>
  <w:style w:type="character" w:customStyle="1" w:styleId="c66">
    <w:name w:val="c66"/>
    <w:basedOn w:val="a0"/>
    <w:rsid w:val="00962003"/>
  </w:style>
  <w:style w:type="character" w:customStyle="1" w:styleId="c301">
    <w:name w:val="c301"/>
    <w:basedOn w:val="a0"/>
    <w:rsid w:val="00962003"/>
  </w:style>
  <w:style w:type="character" w:customStyle="1" w:styleId="c187">
    <w:name w:val="c187"/>
    <w:basedOn w:val="a0"/>
    <w:rsid w:val="00962003"/>
  </w:style>
  <w:style w:type="character" w:customStyle="1" w:styleId="c35">
    <w:name w:val="c35"/>
    <w:basedOn w:val="a0"/>
    <w:rsid w:val="00962003"/>
  </w:style>
  <w:style w:type="character" w:customStyle="1" w:styleId="c333">
    <w:name w:val="c333"/>
    <w:basedOn w:val="a0"/>
    <w:rsid w:val="00962003"/>
  </w:style>
  <w:style w:type="character" w:customStyle="1" w:styleId="c335">
    <w:name w:val="c335"/>
    <w:basedOn w:val="a0"/>
    <w:rsid w:val="00962003"/>
  </w:style>
  <w:style w:type="character" w:customStyle="1" w:styleId="c204">
    <w:name w:val="c204"/>
    <w:basedOn w:val="a0"/>
    <w:rsid w:val="00962003"/>
  </w:style>
  <w:style w:type="character" w:styleId="a3">
    <w:name w:val="Hyperlink"/>
    <w:basedOn w:val="a0"/>
    <w:uiPriority w:val="99"/>
    <w:semiHidden/>
    <w:unhideWhenUsed/>
    <w:rsid w:val="00962003"/>
    <w:rPr>
      <w:color w:val="0000FF"/>
      <w:u w:val="single"/>
    </w:rPr>
  </w:style>
  <w:style w:type="character" w:customStyle="1" w:styleId="c64">
    <w:name w:val="c64"/>
    <w:basedOn w:val="a0"/>
    <w:rsid w:val="00F11107"/>
  </w:style>
  <w:style w:type="character" w:customStyle="1" w:styleId="c6">
    <w:name w:val="c6"/>
    <w:basedOn w:val="a0"/>
    <w:rsid w:val="00F11107"/>
  </w:style>
  <w:style w:type="character" w:customStyle="1" w:styleId="c159">
    <w:name w:val="c159"/>
    <w:basedOn w:val="a0"/>
    <w:rsid w:val="00F11107"/>
  </w:style>
  <w:style w:type="paragraph" w:customStyle="1" w:styleId="c3">
    <w:name w:val="c3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F11107"/>
  </w:style>
  <w:style w:type="character" w:customStyle="1" w:styleId="c74">
    <w:name w:val="c74"/>
    <w:basedOn w:val="a0"/>
    <w:rsid w:val="00F11107"/>
  </w:style>
  <w:style w:type="character" w:customStyle="1" w:styleId="c201">
    <w:name w:val="c201"/>
    <w:basedOn w:val="a0"/>
    <w:rsid w:val="00F11107"/>
  </w:style>
  <w:style w:type="character" w:customStyle="1" w:styleId="c234">
    <w:name w:val="c234"/>
    <w:basedOn w:val="a0"/>
    <w:rsid w:val="00F11107"/>
  </w:style>
  <w:style w:type="paragraph" w:customStyle="1" w:styleId="c17">
    <w:name w:val="c17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F11107"/>
  </w:style>
  <w:style w:type="character" w:customStyle="1" w:styleId="c32">
    <w:name w:val="c32"/>
    <w:basedOn w:val="a0"/>
    <w:rsid w:val="00F11107"/>
  </w:style>
  <w:style w:type="character" w:customStyle="1" w:styleId="c100">
    <w:name w:val="c100"/>
    <w:basedOn w:val="a0"/>
    <w:rsid w:val="00F11107"/>
  </w:style>
  <w:style w:type="character" w:customStyle="1" w:styleId="c40">
    <w:name w:val="c40"/>
    <w:basedOn w:val="a0"/>
    <w:rsid w:val="00F11107"/>
  </w:style>
  <w:style w:type="character" w:customStyle="1" w:styleId="c88">
    <w:name w:val="c88"/>
    <w:basedOn w:val="a0"/>
    <w:rsid w:val="00F11107"/>
  </w:style>
  <w:style w:type="character" w:customStyle="1" w:styleId="c96">
    <w:name w:val="c96"/>
    <w:basedOn w:val="a0"/>
    <w:rsid w:val="00F11107"/>
  </w:style>
  <w:style w:type="character" w:customStyle="1" w:styleId="c23">
    <w:name w:val="c23"/>
    <w:basedOn w:val="a0"/>
    <w:rsid w:val="00F11107"/>
  </w:style>
  <w:style w:type="paragraph" w:customStyle="1" w:styleId="c0">
    <w:name w:val="c0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7">
    <w:name w:val="c257"/>
    <w:basedOn w:val="a0"/>
    <w:rsid w:val="00F11107"/>
  </w:style>
  <w:style w:type="paragraph" w:customStyle="1" w:styleId="c58">
    <w:name w:val="c58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F11107"/>
    <w:rPr>
      <w:color w:val="800080"/>
      <w:u w:val="single"/>
    </w:rPr>
  </w:style>
  <w:style w:type="paragraph" w:customStyle="1" w:styleId="c65">
    <w:name w:val="c65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7">
    <w:name w:val="c337"/>
    <w:basedOn w:val="a0"/>
    <w:rsid w:val="00F11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hkola/administrirovanie-shkoly/library/2018/10/09/uchebnyy-plan-shkoly-na-2018-2019-uchebnyy-g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hkola/administrirovanie-shkoly/library/2018/10/09/uchebnyy-plan-shkoly-na-2018-2019-uchebnyy-go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7844F-180A-4B9C-B487-DA2611CA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5525</Words>
  <Characters>31497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Пользователь</cp:lastModifiedBy>
  <cp:revision>2</cp:revision>
  <dcterms:created xsi:type="dcterms:W3CDTF">2019-10-14T21:57:00Z</dcterms:created>
  <dcterms:modified xsi:type="dcterms:W3CDTF">2019-10-14T21:57:00Z</dcterms:modified>
</cp:coreProperties>
</file>