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82" w:rsidRDefault="00B02782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8752205"/>
            <wp:effectExtent l="19050" t="0" r="0" b="0"/>
            <wp:docPr id="1" name="Рисунок 1" descr="D:\школа документы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документы\1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C65"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>2) по выявлению, предупреждению, пресечению, раскрытию и ра</w:t>
      </w:r>
      <w:r w:rsidRPr="00492C65">
        <w:rPr>
          <w:rFonts w:ascii="Times New Roman" w:hAnsi="Times New Roman"/>
          <w:sz w:val="24"/>
          <w:szCs w:val="24"/>
          <w:lang w:eastAsia="ru-RU"/>
        </w:rPr>
        <w:t>с</w:t>
      </w:r>
      <w:r w:rsidRPr="00492C65">
        <w:rPr>
          <w:rFonts w:ascii="Times New Roman" w:hAnsi="Times New Roman"/>
          <w:sz w:val="24"/>
          <w:szCs w:val="24"/>
          <w:lang w:eastAsia="ru-RU"/>
        </w:rPr>
        <w:t>следованию коррупционных правонарушений (борьба с коррупцией);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3) по минимизации и (или) ликвидации последствий коррупционных правон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рушений.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="00C432E8" w:rsidRPr="004D4D06">
        <w:rPr>
          <w:rFonts w:ascii="Times New Roman" w:hAnsi="Times New Roman"/>
          <w:b/>
          <w:sz w:val="24"/>
          <w:szCs w:val="24"/>
          <w:lang w:eastAsia="ru-RU"/>
        </w:rPr>
        <w:t>Предупреждение коррупции</w:t>
      </w: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– деятельность организации, направленная на введение элементов корпоративной культуры, правил и проц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дур, регламентированных внутренними нормативными документами, обеспечивающих недопущение коррупц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онных правонарушений.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="00C432E8" w:rsidRPr="004D4D06">
        <w:rPr>
          <w:rFonts w:ascii="Times New Roman" w:hAnsi="Times New Roman"/>
          <w:b/>
          <w:sz w:val="24"/>
          <w:szCs w:val="24"/>
          <w:lang w:eastAsia="ru-RU"/>
        </w:rPr>
        <w:t>Взятка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 – получение должностным лицом, иностранным должнос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т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ным лицом либо должностным лицом публичной международной организации лично или через п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з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действие) в пользу взяткодателя или представляемых им лиц, если такие действия (бездействие) входят в служебные полномочия должностного л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="00C432E8" w:rsidRPr="004D4D06">
        <w:rPr>
          <w:rFonts w:ascii="Times New Roman" w:hAnsi="Times New Roman"/>
          <w:b/>
          <w:sz w:val="24"/>
          <w:szCs w:val="24"/>
          <w:lang w:eastAsia="ru-RU"/>
        </w:rPr>
        <w:t>Коммерческий подкуп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 – незаконные передача лицу, выполняющему управле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т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вий (бездействие) в интересах дающего в связи с занимаемым этим лицом служебным положением (часть 1 статьи 204 Уголовного кодекса Росси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й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ской Федерации).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="00C432E8" w:rsidRPr="004D4D06">
        <w:rPr>
          <w:rFonts w:ascii="Times New Roman" w:hAnsi="Times New Roman"/>
          <w:b/>
          <w:sz w:val="24"/>
          <w:szCs w:val="24"/>
          <w:lang w:eastAsia="ru-RU"/>
        </w:rPr>
        <w:t>Конфликт интересов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стью работника (представителя организации) и правами и законными интересами гра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ж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дан, организаций, способное привести к причинению вреда правам и законным интер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сам граждан, имуществу и (или) деловой репутации организации, работником (пре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д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ставителем организации) которой он является.</w:t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="00C432E8" w:rsidRPr="004D4D06">
        <w:rPr>
          <w:rFonts w:ascii="Times New Roman" w:hAnsi="Times New Roman"/>
          <w:b/>
          <w:sz w:val="24"/>
          <w:szCs w:val="24"/>
          <w:lang w:eastAsia="ru-RU"/>
        </w:rPr>
        <w:t>Личная заинтересованность работника (представителя организации)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 – заинтересованность работника (представителя организации), св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я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занная с возможностью получения работником (представителем организ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ции) при исполнении должностных обязанностей доходов в виде денег, ценностей, иного имущества или услуг имущес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т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венного характера, иных имущественных прав для себя или для третьих лиц.</w:t>
      </w:r>
    </w:p>
    <w:p w:rsidR="00492C65" w:rsidRPr="00492C65" w:rsidRDefault="00492C65" w:rsidP="00C432E8">
      <w:pPr>
        <w:pStyle w:val="aa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C432E8" w:rsidRPr="00492C65" w:rsidRDefault="00C432E8" w:rsidP="00C432E8">
      <w:pPr>
        <w:pStyle w:val="aa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3.Основные принципы антикоррупционной  деятельности </w:t>
      </w:r>
    </w:p>
    <w:p w:rsidR="00492C65" w:rsidRPr="00492C65" w:rsidRDefault="00C432E8" w:rsidP="00C432E8">
      <w:pPr>
        <w:pStyle w:val="aa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kern w:val="36"/>
          <w:sz w:val="24"/>
          <w:szCs w:val="24"/>
          <w:lang w:eastAsia="ru-RU"/>
        </w:rPr>
        <w:tab/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kern w:val="36"/>
          <w:sz w:val="24"/>
          <w:szCs w:val="24"/>
          <w:lang w:eastAsia="ru-RU"/>
        </w:rPr>
        <w:tab/>
      </w:r>
      <w:r w:rsidR="00C432E8" w:rsidRPr="00492C65">
        <w:rPr>
          <w:rFonts w:ascii="Times New Roman" w:hAnsi="Times New Roman"/>
          <w:kern w:val="36"/>
          <w:sz w:val="24"/>
          <w:szCs w:val="24"/>
          <w:lang w:eastAsia="ru-RU"/>
        </w:rPr>
        <w:t>Системы мер противодействия коррупции в Школе основываться на следующих ключевых принципах: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соответствия политики Школы действующему законод</w:t>
      </w:r>
      <w:r w:rsidRPr="00492C65">
        <w:rPr>
          <w:rFonts w:ascii="Times New Roman" w:hAnsi="Times New Roman"/>
          <w:i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i/>
          <w:sz w:val="24"/>
          <w:szCs w:val="24"/>
          <w:lang w:eastAsia="ru-RU"/>
        </w:rPr>
        <w:t>тельству и общепринятым нормам.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рам, законодательству Российской Федерации и иным нормативным правовым актам, применимым к Школе.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личного примера руководства.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Ключевая роль руководства Школы в формировании культуры н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терпимости к коррупции и в создании внутриорганизационной системы предупреждения и против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действия коррупции.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вовлеченности работников.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ab/>
        <w:t>Информированность работников Школы о положениях антикоррупционного законодательства и их активное участие в формировании и реализации антикоррупцио</w:t>
      </w:r>
      <w:r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Pr="00492C65">
        <w:rPr>
          <w:rFonts w:ascii="Times New Roman" w:hAnsi="Times New Roman"/>
          <w:sz w:val="24"/>
          <w:szCs w:val="24"/>
          <w:lang w:eastAsia="ru-RU"/>
        </w:rPr>
        <w:t>ных стандартов и процедур.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соразмерности антикоррупционных процедур риску ко</w:t>
      </w:r>
      <w:r w:rsidRPr="00492C65">
        <w:rPr>
          <w:rFonts w:ascii="Times New Roman" w:hAnsi="Times New Roman"/>
          <w:i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i/>
          <w:sz w:val="24"/>
          <w:szCs w:val="24"/>
          <w:lang w:eastAsia="ru-RU"/>
        </w:rPr>
        <w:t>рупции.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Разработка и выполнение комплекса мероприятий, позволяющих снизить вероятность вовлечения Школы, его руководителя и сотрудников в коррупционную деятельность, осуществляется с учетом существующих в деятельности данной организ</w:t>
      </w:r>
      <w:r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sz w:val="24"/>
          <w:szCs w:val="24"/>
          <w:lang w:eastAsia="ru-RU"/>
        </w:rPr>
        <w:t>ции коррупционных рисков.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эффективности  антикоррупционных процедур.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Применение в Школе таких антикоррупционных мероприятий, кот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рые имеют низкую стоимость, обеспечивают простоту реализации и пр</w:t>
      </w:r>
      <w:r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sz w:val="24"/>
          <w:szCs w:val="24"/>
          <w:lang w:eastAsia="ru-RU"/>
        </w:rPr>
        <w:t>носят значимый результат.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ответственности и неотвратимости наказания.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Неотвратимость наказания для работников Школы вне зависимости от занима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мой должности, стажа работы и иных условий в случае совершения ими коррупцио</w:t>
      </w:r>
      <w:r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Pr="00492C65">
        <w:rPr>
          <w:rFonts w:ascii="Times New Roman" w:hAnsi="Times New Roman"/>
          <w:sz w:val="24"/>
          <w:szCs w:val="24"/>
          <w:lang w:eastAsia="ru-RU"/>
        </w:rPr>
        <w:t>ных правонарушений в связи с исполнением трудовых обязанностей, а также перс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нальная ответственность руководства Школы за реализацию внутриорганизационной антикоррупционной пол</w:t>
      </w:r>
      <w:r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sz w:val="24"/>
          <w:szCs w:val="24"/>
          <w:lang w:eastAsia="ru-RU"/>
        </w:rPr>
        <w:t>тики.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открытости  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Информирование контрагентов, партнеров и общественности о принятых в Школе антикоррупционных стандартах ведения деятельности.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постоянного контроля и регулярного мониторинга.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Регулярное осуществление мониторинга эффективности внедренных антикоррупционных стандартов и процедур, а также контроля за их испо</w:t>
      </w:r>
      <w:r w:rsidRPr="00492C65">
        <w:rPr>
          <w:rFonts w:ascii="Times New Roman" w:hAnsi="Times New Roman"/>
          <w:sz w:val="24"/>
          <w:szCs w:val="24"/>
          <w:lang w:eastAsia="ru-RU"/>
        </w:rPr>
        <w:t>л</w:t>
      </w:r>
      <w:r w:rsidRPr="00492C65">
        <w:rPr>
          <w:rFonts w:ascii="Times New Roman" w:hAnsi="Times New Roman"/>
          <w:sz w:val="24"/>
          <w:szCs w:val="24"/>
          <w:lang w:eastAsia="ru-RU"/>
        </w:rPr>
        <w:t>нением.</w:t>
      </w:r>
    </w:p>
    <w:p w:rsidR="00492C65" w:rsidRPr="00492C65" w:rsidRDefault="00492C65" w:rsidP="00C432E8">
      <w:pPr>
        <w:pStyle w:val="aa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4D06" w:rsidRDefault="00C432E8" w:rsidP="00C432E8">
      <w:pPr>
        <w:pStyle w:val="aa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4D4D0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Область применения антикоррупционно</w:t>
      </w:r>
      <w:r w:rsidR="008653EF"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</w:t>
      </w:r>
      <w:r w:rsidR="008653EF">
        <w:rPr>
          <w:rFonts w:ascii="Times New Roman" w:hAnsi="Times New Roman"/>
          <w:b/>
          <w:sz w:val="24"/>
          <w:szCs w:val="24"/>
          <w:lang w:eastAsia="ru-RU"/>
        </w:rPr>
        <w:t>лана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и круг лиц, </w:t>
      </w:r>
    </w:p>
    <w:p w:rsidR="00C432E8" w:rsidRPr="00492C65" w:rsidRDefault="00C432E8" w:rsidP="00C432E8">
      <w:pPr>
        <w:pStyle w:val="aa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попадающих под ее действие</w:t>
      </w:r>
    </w:p>
    <w:p w:rsidR="00492C65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C432E8" w:rsidRPr="00492C65" w:rsidRDefault="00C432E8" w:rsidP="004D4D06">
      <w:pPr>
        <w:pStyle w:val="aa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Основным кругом лиц, попадающих под действие антикоррупционно</w:t>
      </w:r>
      <w:r w:rsidR="008653EF">
        <w:rPr>
          <w:rFonts w:ascii="Times New Roman" w:hAnsi="Times New Roman"/>
          <w:sz w:val="24"/>
          <w:szCs w:val="24"/>
          <w:lang w:eastAsia="ru-RU"/>
        </w:rPr>
        <w:t>го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8653EF">
        <w:rPr>
          <w:rFonts w:ascii="Times New Roman" w:hAnsi="Times New Roman"/>
          <w:sz w:val="24"/>
          <w:szCs w:val="24"/>
          <w:lang w:eastAsia="ru-RU"/>
        </w:rPr>
        <w:t>лана</w:t>
      </w:r>
      <w:r w:rsidRPr="00492C65">
        <w:rPr>
          <w:rFonts w:ascii="Times New Roman" w:hAnsi="Times New Roman"/>
          <w:sz w:val="24"/>
          <w:szCs w:val="24"/>
          <w:lang w:eastAsia="ru-RU"/>
        </w:rPr>
        <w:t>, являются работники Школы, находящиеся с ней в трудовых отношениях, вне зависимости от занимаемой должности и выполняемых фун</w:t>
      </w:r>
      <w:r w:rsidRPr="00492C65">
        <w:rPr>
          <w:rFonts w:ascii="Times New Roman" w:hAnsi="Times New Roman"/>
          <w:sz w:val="24"/>
          <w:szCs w:val="24"/>
          <w:lang w:eastAsia="ru-RU"/>
        </w:rPr>
        <w:t>к</w:t>
      </w:r>
      <w:r w:rsidRPr="00492C65">
        <w:rPr>
          <w:rFonts w:ascii="Times New Roman" w:hAnsi="Times New Roman"/>
          <w:sz w:val="24"/>
          <w:szCs w:val="24"/>
          <w:lang w:eastAsia="ru-RU"/>
        </w:rPr>
        <w:t>ций. Политика распространяется и на лица, предоставляющие услуги Школе на основе гражданско-правовых договоров.  В этом случае соотве</w:t>
      </w:r>
      <w:r w:rsidRPr="00492C65">
        <w:rPr>
          <w:rFonts w:ascii="Times New Roman" w:hAnsi="Times New Roman"/>
          <w:sz w:val="24"/>
          <w:szCs w:val="24"/>
          <w:lang w:eastAsia="ru-RU"/>
        </w:rPr>
        <w:t>т</w:t>
      </w:r>
      <w:r w:rsidRPr="00492C65">
        <w:rPr>
          <w:rFonts w:ascii="Times New Roman" w:hAnsi="Times New Roman"/>
          <w:sz w:val="24"/>
          <w:szCs w:val="24"/>
          <w:lang w:eastAsia="ru-RU"/>
        </w:rPr>
        <w:t>ствующие положения нужно включить в текст договоров.</w:t>
      </w:r>
    </w:p>
    <w:p w:rsidR="00492C65" w:rsidRPr="00492C65" w:rsidRDefault="00C432E8" w:rsidP="00C432E8">
      <w:pPr>
        <w:pStyle w:val="aa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C432E8" w:rsidRPr="00492C65" w:rsidRDefault="00C432E8" w:rsidP="00492C65">
      <w:pPr>
        <w:pStyle w:val="aa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492C65"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Определение должностных лиц, ответственных за реализацию ант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коррупционно</w:t>
      </w:r>
      <w:r w:rsidR="0034665C"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  п</w:t>
      </w:r>
      <w:r w:rsidR="0034665C">
        <w:rPr>
          <w:rFonts w:ascii="Times New Roman" w:hAnsi="Times New Roman"/>
          <w:b/>
          <w:sz w:val="24"/>
          <w:szCs w:val="24"/>
          <w:lang w:eastAsia="ru-RU"/>
        </w:rPr>
        <w:t>лана</w:t>
      </w:r>
    </w:p>
    <w:p w:rsidR="00492C65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В Школе  ответственным за противодействие коррупции, исходя из установле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ных задач, специфики деятельности, штатной численности, организационной структ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у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ры, материальных ресурсов является директор. 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Задачи, функции и полномочия  директора в сфере противодействия коррупции определены его Должностной инструкцией. 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Эти обязанности  включают в частности: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</w:t>
      </w:r>
      <w:r w:rsidRPr="00492C65">
        <w:rPr>
          <w:rFonts w:ascii="Times New Roman" w:hAnsi="Times New Roman"/>
          <w:sz w:val="24"/>
          <w:szCs w:val="24"/>
          <w:lang w:eastAsia="ru-RU"/>
        </w:rPr>
        <w:t>к</w:t>
      </w:r>
      <w:r w:rsidRPr="00492C65">
        <w:rPr>
          <w:rFonts w:ascii="Times New Roman" w:hAnsi="Times New Roman"/>
          <w:sz w:val="24"/>
          <w:szCs w:val="24"/>
          <w:lang w:eastAsia="ru-RU"/>
        </w:rPr>
        <w:t>са этики и служебного поведения работников.);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проведение контрольных мероприятий, направленных на выявление корру</w:t>
      </w:r>
      <w:r w:rsidRPr="00492C65">
        <w:rPr>
          <w:rFonts w:ascii="Times New Roman" w:hAnsi="Times New Roman"/>
          <w:sz w:val="24"/>
          <w:szCs w:val="24"/>
          <w:lang w:eastAsia="ru-RU"/>
        </w:rPr>
        <w:t>п</w:t>
      </w:r>
      <w:r w:rsidRPr="00492C65">
        <w:rPr>
          <w:rFonts w:ascii="Times New Roman" w:hAnsi="Times New Roman"/>
          <w:sz w:val="24"/>
          <w:szCs w:val="24"/>
          <w:lang w:eastAsia="ru-RU"/>
        </w:rPr>
        <w:t>ционных правонарушений работниками Школы;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прием и рассмотрение сообщений о случаях склонения работников к сове</w:t>
      </w:r>
      <w:r w:rsidRPr="00492C65">
        <w:rPr>
          <w:rFonts w:ascii="Times New Roman" w:hAnsi="Times New Roman"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sz w:val="24"/>
          <w:szCs w:val="24"/>
          <w:lang w:eastAsia="ru-RU"/>
        </w:rPr>
        <w:t>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</w:t>
      </w:r>
      <w:r w:rsidRPr="00492C65">
        <w:rPr>
          <w:rFonts w:ascii="Times New Roman" w:hAnsi="Times New Roman"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sz w:val="24"/>
          <w:szCs w:val="24"/>
          <w:lang w:eastAsia="ru-RU"/>
        </w:rPr>
        <w:t>агентами Школы или иными лицами;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>организация обучающих мероприятий по вопросам профилактики и противодействия коррупции и индивидуального консультирования р</w:t>
      </w:r>
      <w:r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sz w:val="24"/>
          <w:szCs w:val="24"/>
          <w:lang w:eastAsia="ru-RU"/>
        </w:rPr>
        <w:t>ботников;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оказание содействия уполномоченным представителям контрол</w:t>
      </w:r>
      <w:r w:rsidRPr="00492C65">
        <w:rPr>
          <w:rFonts w:ascii="Times New Roman" w:hAnsi="Times New Roman"/>
          <w:sz w:val="24"/>
          <w:szCs w:val="24"/>
          <w:lang w:eastAsia="ru-RU"/>
        </w:rPr>
        <w:t>ь</w:t>
      </w:r>
      <w:r w:rsidRPr="00492C65">
        <w:rPr>
          <w:rFonts w:ascii="Times New Roman" w:hAnsi="Times New Roman"/>
          <w:sz w:val="24"/>
          <w:szCs w:val="24"/>
          <w:lang w:eastAsia="ru-RU"/>
        </w:rPr>
        <w:t>но-надзорных и правоохранительных органов при проведении ими инспекционных пров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рок деятельности организации по вопросам предупреждения и противодействия ко</w:t>
      </w:r>
      <w:r w:rsidRPr="00492C65">
        <w:rPr>
          <w:rFonts w:ascii="Times New Roman" w:hAnsi="Times New Roman"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sz w:val="24"/>
          <w:szCs w:val="24"/>
          <w:lang w:eastAsia="ru-RU"/>
        </w:rPr>
        <w:t>рупции;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</w:t>
      </w:r>
      <w:r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Pr="00492C65">
        <w:rPr>
          <w:rFonts w:ascii="Times New Roman" w:hAnsi="Times New Roman"/>
          <w:sz w:val="24"/>
          <w:szCs w:val="24"/>
          <w:lang w:eastAsia="ru-RU"/>
        </w:rPr>
        <w:t>ных преступлений, включая оперативно-розыскные мероприятия;</w:t>
      </w:r>
    </w:p>
    <w:p w:rsidR="00C432E8" w:rsidRPr="00492C65" w:rsidRDefault="00C432E8" w:rsidP="00492C65">
      <w:pPr>
        <w:pStyle w:val="aa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 xml:space="preserve">проведение оценки результатов антикоррупционной работы </w:t>
      </w:r>
    </w:p>
    <w:p w:rsidR="00492C65" w:rsidRPr="00492C65" w:rsidRDefault="00492C65" w:rsidP="00C432E8">
      <w:pPr>
        <w:pStyle w:val="aa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4D06" w:rsidRDefault="00C432E8" w:rsidP="00C432E8">
      <w:pPr>
        <w:pStyle w:val="aa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492C65"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Определение и закрепление обязанностей работников, </w:t>
      </w:r>
    </w:p>
    <w:p w:rsidR="00C432E8" w:rsidRPr="00492C65" w:rsidRDefault="00C432E8" w:rsidP="00C432E8">
      <w:pPr>
        <w:pStyle w:val="aa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связанных с пр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дупреждением и противодействием коррупции</w:t>
      </w:r>
    </w:p>
    <w:p w:rsidR="00492C65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C432E8" w:rsidRPr="00492C65" w:rsidRDefault="00492C65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Обязанности работников Школы в связи с предупреждением и противодейств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ем коррупции являются общими для всех сотрудников.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Общими обязанностями работников в связи с предупреждением и противодейс</w:t>
      </w:r>
      <w:r w:rsidRPr="00492C65">
        <w:rPr>
          <w:rFonts w:ascii="Times New Roman" w:hAnsi="Times New Roman"/>
          <w:sz w:val="24"/>
          <w:szCs w:val="24"/>
          <w:lang w:eastAsia="ru-RU"/>
        </w:rPr>
        <w:t>т</w:t>
      </w:r>
      <w:r w:rsidRPr="00492C65">
        <w:rPr>
          <w:rFonts w:ascii="Times New Roman" w:hAnsi="Times New Roman"/>
          <w:sz w:val="24"/>
          <w:szCs w:val="24"/>
          <w:lang w:eastAsia="ru-RU"/>
        </w:rPr>
        <w:t>вием коррупции являются следующие:</w:t>
      </w:r>
    </w:p>
    <w:p w:rsidR="00C432E8" w:rsidRPr="00492C65" w:rsidRDefault="00C432E8" w:rsidP="00492C65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воздерживаться от совершения и (или) участия в совершении ко</w:t>
      </w:r>
      <w:r w:rsidRPr="00492C65">
        <w:rPr>
          <w:rFonts w:ascii="Times New Roman" w:hAnsi="Times New Roman"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sz w:val="24"/>
          <w:szCs w:val="24"/>
          <w:lang w:eastAsia="ru-RU"/>
        </w:rPr>
        <w:t>рупционных правонарушений в интересах или от имени Школы;</w:t>
      </w:r>
    </w:p>
    <w:p w:rsidR="00C432E8" w:rsidRPr="00492C65" w:rsidRDefault="00C432E8" w:rsidP="00492C65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воздерживаться от поведения, которое может быть истолковано окружающ</w:t>
      </w:r>
      <w:r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sz w:val="24"/>
          <w:szCs w:val="24"/>
          <w:lang w:eastAsia="ru-RU"/>
        </w:rPr>
        <w:t>ми как готовность совершить или участвовать в совершении коррупционного правон</w:t>
      </w:r>
      <w:r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sz w:val="24"/>
          <w:szCs w:val="24"/>
          <w:lang w:eastAsia="ru-RU"/>
        </w:rPr>
        <w:t>рушения в интересах или от имени Школы;</w:t>
      </w:r>
    </w:p>
    <w:p w:rsidR="00C432E8" w:rsidRPr="00492C65" w:rsidRDefault="00C432E8" w:rsidP="00492C65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директора  Школы о случаях склонения р</w:t>
      </w:r>
      <w:r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sz w:val="24"/>
          <w:szCs w:val="24"/>
          <w:lang w:eastAsia="ru-RU"/>
        </w:rPr>
        <w:t>ботника к совершению коррупционных правонарушений;</w:t>
      </w:r>
    </w:p>
    <w:p w:rsidR="00C432E8" w:rsidRPr="00492C65" w:rsidRDefault="00C432E8" w:rsidP="00492C65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директора о ставшей известной  информации о случаях совершения коррупционных правонарушений др</w:t>
      </w:r>
      <w:r w:rsidRPr="00492C65">
        <w:rPr>
          <w:rFonts w:ascii="Times New Roman" w:hAnsi="Times New Roman"/>
          <w:sz w:val="24"/>
          <w:szCs w:val="24"/>
          <w:lang w:eastAsia="ru-RU"/>
        </w:rPr>
        <w:t>у</w:t>
      </w:r>
      <w:r w:rsidRPr="00492C65">
        <w:rPr>
          <w:rFonts w:ascii="Times New Roman" w:hAnsi="Times New Roman"/>
          <w:sz w:val="24"/>
          <w:szCs w:val="24"/>
          <w:lang w:eastAsia="ru-RU"/>
        </w:rPr>
        <w:t>гими работниками;</w:t>
      </w:r>
    </w:p>
    <w:p w:rsidR="00C432E8" w:rsidRPr="00492C65" w:rsidRDefault="00C432E8" w:rsidP="00492C65">
      <w:pPr>
        <w:pStyle w:val="aa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сообщить руководителю о возможности возникновения либо возникшем у р</w:t>
      </w:r>
      <w:r w:rsidRPr="00492C65">
        <w:rPr>
          <w:rFonts w:ascii="Times New Roman" w:hAnsi="Times New Roman"/>
          <w:sz w:val="24"/>
          <w:szCs w:val="24"/>
          <w:lang w:eastAsia="ru-RU"/>
        </w:rPr>
        <w:t>а</w:t>
      </w:r>
      <w:r w:rsidRPr="00492C65">
        <w:rPr>
          <w:rFonts w:ascii="Times New Roman" w:hAnsi="Times New Roman"/>
          <w:sz w:val="24"/>
          <w:szCs w:val="24"/>
          <w:lang w:eastAsia="ru-RU"/>
        </w:rPr>
        <w:t>ботника конфликте интересов.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Исходя их положений статьи 57 ТК РФ по соглашению сторон в трудовой дог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вор, заключаемый с работником при приёме его на работу в Школу, могут  включаться права и обязанности работника и работодателя, установленные  данным локальным нормативным актом - «Антикоррупц</w:t>
      </w:r>
      <w:r w:rsidRPr="00492C65">
        <w:rPr>
          <w:rFonts w:ascii="Times New Roman" w:hAnsi="Times New Roman"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онная политика». </w:t>
      </w:r>
    </w:p>
    <w:p w:rsidR="00C432E8" w:rsidRPr="00492C65" w:rsidRDefault="00C432E8" w:rsidP="00C432E8">
      <w:pPr>
        <w:pStyle w:val="aa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Общие и специальные обязанности рекомендуется включить в должностные обязанности работника Школы. При условии закрепления обяза</w:t>
      </w:r>
      <w:r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Pr="00492C65">
        <w:rPr>
          <w:rFonts w:ascii="Times New Roman" w:hAnsi="Times New Roman"/>
          <w:sz w:val="24"/>
          <w:szCs w:val="24"/>
          <w:lang w:eastAsia="ru-RU"/>
        </w:rPr>
        <w:t>ностей работника в связи с предупреждением и противодействием коррупции работодатель вправе прим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</w:t>
      </w:r>
      <w:r w:rsidRPr="00492C65">
        <w:rPr>
          <w:rFonts w:ascii="Times New Roman" w:hAnsi="Times New Roman"/>
          <w:sz w:val="24"/>
          <w:szCs w:val="24"/>
          <w:lang w:eastAsia="ru-RU"/>
        </w:rPr>
        <w:t>л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нение возложенных на него трудовых обязанностей. </w:t>
      </w:r>
    </w:p>
    <w:p w:rsidR="00492C65" w:rsidRPr="00492C65" w:rsidRDefault="00492C65" w:rsidP="00C432E8">
      <w:pPr>
        <w:pStyle w:val="aa"/>
        <w:spacing w:line="276" w:lineRule="auto"/>
        <w:ind w:firstLine="851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C432E8" w:rsidRDefault="00C432E8" w:rsidP="004D4D06">
      <w:pPr>
        <w:pStyle w:val="aa"/>
        <w:spacing w:line="276" w:lineRule="auto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7.</w:t>
      </w:r>
      <w:r w:rsidR="004D4D06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Установление перечня реализуемых антикоррупционных мероприятий, стандартов и процедур и  порядок их выполн</w:t>
      </w: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ния (применения)</w:t>
      </w:r>
    </w:p>
    <w:p w:rsidR="004D4D06" w:rsidRPr="00492C65" w:rsidRDefault="004D4D06" w:rsidP="00C432E8">
      <w:pPr>
        <w:pStyle w:val="aa"/>
        <w:spacing w:line="276" w:lineRule="auto"/>
        <w:ind w:firstLine="851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344"/>
      </w:tblGrid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D4D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ние, закрепление станда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тов поведения и 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декларация намер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Разработка и принятие Положения об антико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рупционной политики Школы.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антикорру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ционных мероприятий.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принятие кодекса этики и служебного пов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дения работников организации.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договоры, связанные с хозяйственной деятельностью организации, стандартной антикоррупцио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ной оговорки.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антикоррупционных положений в должностные обязанности работников.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Разработка и введение специальных антикоррупционных пр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цедур.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ционных нарушений и порядка рассмотрения таких сообщений, включая созд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ние доступных каналов передачи обозначенной информации (механизмов «обратной связи», т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лефона доверия).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смотрения таких сообщений, включая создание доступных каналов передачи обозначенной 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формации (механизмов «обратной связи», телефона дов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рия).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тодателя о возникновении конфликта интересов и порядка урегулирования выявленн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го конфликта интересов.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щивших о коррупционных правонарушениях в деятельности организации, от формальных и 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формальных санкций.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вание работников.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щими вопросы предупреждения и противодействия коррупции в орган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зации.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филактики и противодействия коррупции.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рупционных стандартов и процедур.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соответствия системы вну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реннего контроля и аудита орг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низации требованиям антикоррупционной пол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тики организации.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соблюдения вну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ренних процедур.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данных бухгалте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ского учета, наличия и достоверности первичных док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ментов бухгалтерского учета.</w:t>
            </w:r>
          </w:p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регулярного контроля экономической обоснованности расходов в сферах с высоким 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коррупц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онным риском: обмен деловыми подарками, представительские расходы, благ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творительные .пожертвования, вознаграждения внешним консультантам.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результатов проводимой антикоррупц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онной работы и распр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отчетных м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териалов.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регулярной оценки результатов р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боты по противодействию коррупции.</w:t>
            </w:r>
          </w:p>
        </w:tc>
      </w:tr>
      <w:tr w:rsidR="004D4D06" w:rsidTr="004D4D06">
        <w:tc>
          <w:tcPr>
            <w:tcW w:w="2943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 прав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охранительными орган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ми в сфере противодействия корру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ции.</w:t>
            </w:r>
          </w:p>
        </w:tc>
        <w:tc>
          <w:tcPr>
            <w:tcW w:w="6344" w:type="dxa"/>
          </w:tcPr>
          <w:p w:rsidR="004D4D06" w:rsidRPr="004D4D06" w:rsidRDefault="004D4D06" w:rsidP="004D4D0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содействия уполномоченным предст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вителям контрольно-надзорных и правоохран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тельных органов при проведении ими проверок деятельности организации по противодействию коррупции.</w:t>
            </w:r>
          </w:p>
        </w:tc>
      </w:tr>
    </w:tbl>
    <w:p w:rsidR="00492C65" w:rsidRDefault="00C432E8" w:rsidP="00492C65">
      <w:pPr>
        <w:pStyle w:val="aa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 </w:t>
      </w: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C432E8" w:rsidRPr="00492C65" w:rsidRDefault="00492C65" w:rsidP="00C432E8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В качестве   приложения к антикоррупционной политике в Школе ежегодно утверждается план реализации антикоррупционных меропри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>я</w:t>
      </w:r>
      <w:r w:rsidR="00C432E8" w:rsidRPr="00492C65">
        <w:rPr>
          <w:rFonts w:ascii="Times New Roman" w:hAnsi="Times New Roman"/>
          <w:sz w:val="24"/>
          <w:szCs w:val="24"/>
          <w:lang w:eastAsia="ru-RU"/>
        </w:rPr>
        <w:t xml:space="preserve">тий. </w:t>
      </w:r>
    </w:p>
    <w:p w:rsidR="00492C65" w:rsidRDefault="00492C65" w:rsidP="00C432E8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32E8" w:rsidRPr="00492C65" w:rsidRDefault="00C432E8" w:rsidP="00C432E8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8.</w:t>
      </w:r>
      <w:r w:rsidR="00492C6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Ответственность  сотрудников за несоблюдение требований антико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р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рупционно</w:t>
      </w:r>
      <w:r w:rsidR="0034665C"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</w:t>
      </w:r>
      <w:r w:rsidR="0034665C">
        <w:rPr>
          <w:rFonts w:ascii="Times New Roman" w:hAnsi="Times New Roman"/>
          <w:b/>
          <w:sz w:val="24"/>
          <w:szCs w:val="24"/>
          <w:lang w:eastAsia="ru-RU"/>
        </w:rPr>
        <w:t>лана</w:t>
      </w:r>
    </w:p>
    <w:p w:rsidR="00492C65" w:rsidRDefault="00492C65" w:rsidP="00C432E8">
      <w:pPr>
        <w:pStyle w:val="aa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92C65" w:rsidRDefault="00C432E8" w:rsidP="00492C65">
      <w:pPr>
        <w:pStyle w:val="aa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Ответственность работников Школы за коррупционные правонарушения наступает в соответствии с законодательством Российской Фед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рации.</w:t>
      </w:r>
    </w:p>
    <w:p w:rsidR="00492C65" w:rsidRDefault="00C432E8" w:rsidP="00492C65">
      <w:pPr>
        <w:pStyle w:val="aa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Граждане Российской Федерации за совершение коррупционных правонар</w:t>
      </w:r>
      <w:r w:rsidRPr="00492C65">
        <w:rPr>
          <w:rFonts w:ascii="Times New Roman" w:hAnsi="Times New Roman"/>
          <w:sz w:val="24"/>
          <w:szCs w:val="24"/>
          <w:lang w:eastAsia="ru-RU"/>
        </w:rPr>
        <w:t>у</w:t>
      </w:r>
      <w:r w:rsidRPr="00492C65">
        <w:rPr>
          <w:rFonts w:ascii="Times New Roman" w:hAnsi="Times New Roman"/>
          <w:sz w:val="24"/>
          <w:szCs w:val="24"/>
          <w:lang w:eastAsia="ru-RU"/>
        </w:rPr>
        <w:t>шений несут уголовную, административную, гражданско-правовую и дисциплинарную ответственность.</w:t>
      </w:r>
    </w:p>
    <w:p w:rsidR="00C432E8" w:rsidRPr="00492C65" w:rsidRDefault="00C432E8" w:rsidP="00492C65">
      <w:pPr>
        <w:pStyle w:val="aa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зависимости от общественной опасности деяния получить наказание в виде штрафа и (или) лишения св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боды.</w:t>
      </w:r>
    </w:p>
    <w:p w:rsidR="00492C65" w:rsidRDefault="00492C65" w:rsidP="00C432E8">
      <w:pPr>
        <w:pStyle w:val="aa"/>
        <w:spacing w:line="276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432E8" w:rsidRPr="00492C65" w:rsidRDefault="00C432E8" w:rsidP="004D4D06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9.</w:t>
      </w:r>
      <w:r w:rsidR="00492C6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Порядок пересмотра и внесения изменений в антикоррупционную пол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тику </w:t>
      </w:r>
    </w:p>
    <w:p w:rsidR="00492C65" w:rsidRDefault="00492C65" w:rsidP="00C432E8">
      <w:pPr>
        <w:pStyle w:val="aa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432E8" w:rsidRPr="00492C65" w:rsidRDefault="00C432E8" w:rsidP="00C432E8">
      <w:pPr>
        <w:pStyle w:val="aa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В целях внесения изменений в антикоррупционную политику заявитель направляет обращение к директору Школы, в котором излагает причины и условия, п</w:t>
      </w:r>
      <w:r w:rsidRPr="00492C65">
        <w:rPr>
          <w:rFonts w:ascii="Times New Roman" w:hAnsi="Times New Roman"/>
          <w:sz w:val="24"/>
          <w:szCs w:val="24"/>
          <w:lang w:eastAsia="ru-RU"/>
        </w:rPr>
        <w:t>о</w:t>
      </w:r>
      <w:r w:rsidRPr="00492C65">
        <w:rPr>
          <w:rFonts w:ascii="Times New Roman" w:hAnsi="Times New Roman"/>
          <w:sz w:val="24"/>
          <w:szCs w:val="24"/>
          <w:lang w:eastAsia="ru-RU"/>
        </w:rPr>
        <w:t>служившие основанием обращения.</w:t>
      </w:r>
    </w:p>
    <w:p w:rsidR="00C432E8" w:rsidRPr="00492C65" w:rsidRDefault="00C432E8" w:rsidP="00C432E8">
      <w:pPr>
        <w:pStyle w:val="aa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Обращение заявителя подлежит рассмотрению комиссией по соблюдению тр</w:t>
      </w:r>
      <w:r w:rsidRPr="00492C65">
        <w:rPr>
          <w:rFonts w:ascii="Times New Roman" w:hAnsi="Times New Roman"/>
          <w:sz w:val="24"/>
          <w:szCs w:val="24"/>
          <w:lang w:eastAsia="ru-RU"/>
        </w:rPr>
        <w:t>е</w:t>
      </w:r>
      <w:r w:rsidRPr="00492C65">
        <w:rPr>
          <w:rFonts w:ascii="Times New Roman" w:hAnsi="Times New Roman"/>
          <w:sz w:val="24"/>
          <w:szCs w:val="24"/>
          <w:lang w:eastAsia="ru-RU"/>
        </w:rPr>
        <w:t>бований к служебному поведению работников Школы и в течение 30 рабочих дней направляет ответ о результате рассмотрения о</w:t>
      </w:r>
      <w:r w:rsidRPr="00492C65">
        <w:rPr>
          <w:rFonts w:ascii="Times New Roman" w:hAnsi="Times New Roman"/>
          <w:sz w:val="24"/>
          <w:szCs w:val="24"/>
          <w:lang w:eastAsia="ru-RU"/>
        </w:rPr>
        <w:t>б</w:t>
      </w:r>
      <w:r w:rsidRPr="00492C65">
        <w:rPr>
          <w:rFonts w:ascii="Times New Roman" w:hAnsi="Times New Roman"/>
          <w:sz w:val="24"/>
          <w:szCs w:val="24"/>
          <w:lang w:eastAsia="ru-RU"/>
        </w:rPr>
        <w:t>ращения.</w:t>
      </w:r>
    </w:p>
    <w:p w:rsidR="0044189C" w:rsidRPr="00492C65" w:rsidRDefault="00C432E8" w:rsidP="00C432E8">
      <w:pPr>
        <w:pStyle w:val="aa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Положение об антикоррупционной политике размещается на и</w:t>
      </w:r>
      <w:r w:rsidRPr="00492C65">
        <w:rPr>
          <w:rFonts w:ascii="Times New Roman" w:hAnsi="Times New Roman"/>
          <w:sz w:val="24"/>
          <w:szCs w:val="24"/>
          <w:lang w:eastAsia="ru-RU"/>
        </w:rPr>
        <w:t>н</w:t>
      </w:r>
      <w:r w:rsidRPr="00492C65">
        <w:rPr>
          <w:rFonts w:ascii="Times New Roman" w:hAnsi="Times New Roman"/>
          <w:sz w:val="24"/>
          <w:szCs w:val="24"/>
          <w:lang w:eastAsia="ru-RU"/>
        </w:rPr>
        <w:t>формационных стендах в помещениях Школы и на официальном сайте Школы.</w:t>
      </w:r>
    </w:p>
    <w:p w:rsidR="00C432E8" w:rsidRPr="00492C65" w:rsidRDefault="00C432E8" w:rsidP="009E3E66">
      <w:pPr>
        <w:rPr>
          <w:color w:val="FF0000"/>
        </w:rPr>
      </w:pPr>
    </w:p>
    <w:p w:rsidR="00C432E8" w:rsidRPr="00492C65" w:rsidRDefault="00C432E8" w:rsidP="002E776A">
      <w:pPr>
        <w:rPr>
          <w:color w:val="FF0000"/>
        </w:rPr>
      </w:pPr>
    </w:p>
    <w:sectPr w:rsidR="00C432E8" w:rsidRPr="00492C65" w:rsidSect="00A66A28">
      <w:footerReference w:type="default" r:id="rId9"/>
      <w:type w:val="continuous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4B1" w:rsidRDefault="003654B1" w:rsidP="004D4D06">
      <w:r>
        <w:separator/>
      </w:r>
    </w:p>
  </w:endnote>
  <w:endnote w:type="continuationSeparator" w:id="0">
    <w:p w:rsidR="003654B1" w:rsidRDefault="003654B1" w:rsidP="004D4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D06" w:rsidRDefault="004D4D06">
    <w:pPr>
      <w:pStyle w:val="ad"/>
      <w:jc w:val="center"/>
    </w:pPr>
    <w:fldSimple w:instr=" PAGE   \* MERGEFORMAT ">
      <w:r w:rsidR="00B02782">
        <w:rPr>
          <w:noProof/>
        </w:rPr>
        <w:t>5</w:t>
      </w:r>
    </w:fldSimple>
  </w:p>
  <w:p w:rsidR="004D4D06" w:rsidRDefault="004D4D0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4B1" w:rsidRDefault="003654B1" w:rsidP="004D4D06">
      <w:r>
        <w:separator/>
      </w:r>
    </w:p>
  </w:footnote>
  <w:footnote w:type="continuationSeparator" w:id="0">
    <w:p w:rsidR="003654B1" w:rsidRDefault="003654B1" w:rsidP="004D4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1">
    <w:nsid w:val="07590F89"/>
    <w:multiLevelType w:val="hybridMultilevel"/>
    <w:tmpl w:val="7820E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27985"/>
    <w:multiLevelType w:val="hybridMultilevel"/>
    <w:tmpl w:val="7F766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C01ED8"/>
    <w:multiLevelType w:val="hybridMultilevel"/>
    <w:tmpl w:val="D5082F7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14583B60"/>
    <w:multiLevelType w:val="hybridMultilevel"/>
    <w:tmpl w:val="391A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91C94"/>
    <w:multiLevelType w:val="hybridMultilevel"/>
    <w:tmpl w:val="2D3A5EB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50E3A"/>
    <w:multiLevelType w:val="hybridMultilevel"/>
    <w:tmpl w:val="FFFA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3416B"/>
    <w:multiLevelType w:val="hybridMultilevel"/>
    <w:tmpl w:val="C8E45EB0"/>
    <w:lvl w:ilvl="0" w:tplc="5B80AD2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C5A3F"/>
    <w:multiLevelType w:val="hybridMultilevel"/>
    <w:tmpl w:val="CFA8E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605E16"/>
    <w:multiLevelType w:val="hybridMultilevel"/>
    <w:tmpl w:val="7D6AC7EE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B2129"/>
    <w:multiLevelType w:val="hybridMultilevel"/>
    <w:tmpl w:val="AE9650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A51938"/>
    <w:multiLevelType w:val="hybridMultilevel"/>
    <w:tmpl w:val="7946F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345A12"/>
    <w:multiLevelType w:val="hybridMultilevel"/>
    <w:tmpl w:val="4462C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920C09"/>
    <w:multiLevelType w:val="multilevel"/>
    <w:tmpl w:val="EA1E088C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BA72DC"/>
    <w:multiLevelType w:val="hybridMultilevel"/>
    <w:tmpl w:val="81146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340BF"/>
    <w:multiLevelType w:val="hybridMultilevel"/>
    <w:tmpl w:val="906048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1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9"/>
  </w:num>
  <w:num w:numId="9">
    <w:abstractNumId w:val="12"/>
  </w:num>
  <w:num w:numId="10">
    <w:abstractNumId w:val="1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6"/>
  </w:num>
  <w:num w:numId="15">
    <w:abstractNumId w:val="15"/>
  </w:num>
  <w:num w:numId="16">
    <w:abstractNumId w:val="8"/>
  </w:num>
  <w:num w:numId="17">
    <w:abstractNumId w:val="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EE7"/>
    <w:rsid w:val="00014130"/>
    <w:rsid w:val="00015A21"/>
    <w:rsid w:val="000247CE"/>
    <w:rsid w:val="00080CC9"/>
    <w:rsid w:val="0009042F"/>
    <w:rsid w:val="000C7483"/>
    <w:rsid w:val="001249DE"/>
    <w:rsid w:val="00143B46"/>
    <w:rsid w:val="00151EEE"/>
    <w:rsid w:val="00160716"/>
    <w:rsid w:val="00164749"/>
    <w:rsid w:val="0018013C"/>
    <w:rsid w:val="001A04D0"/>
    <w:rsid w:val="001B13E0"/>
    <w:rsid w:val="001C3A98"/>
    <w:rsid w:val="001E4533"/>
    <w:rsid w:val="001F1967"/>
    <w:rsid w:val="00213462"/>
    <w:rsid w:val="00215AC8"/>
    <w:rsid w:val="00233319"/>
    <w:rsid w:val="002365FF"/>
    <w:rsid w:val="00261ACD"/>
    <w:rsid w:val="002647D9"/>
    <w:rsid w:val="00281920"/>
    <w:rsid w:val="002B278A"/>
    <w:rsid w:val="002E776A"/>
    <w:rsid w:val="002F11EC"/>
    <w:rsid w:val="00311005"/>
    <w:rsid w:val="0034665C"/>
    <w:rsid w:val="0035068D"/>
    <w:rsid w:val="003654B1"/>
    <w:rsid w:val="003C10F0"/>
    <w:rsid w:val="003C5C6B"/>
    <w:rsid w:val="003E4530"/>
    <w:rsid w:val="0040084F"/>
    <w:rsid w:val="00412CE3"/>
    <w:rsid w:val="0043445D"/>
    <w:rsid w:val="0044189C"/>
    <w:rsid w:val="00450524"/>
    <w:rsid w:val="00455BD5"/>
    <w:rsid w:val="00475F71"/>
    <w:rsid w:val="00480821"/>
    <w:rsid w:val="00490B6A"/>
    <w:rsid w:val="00492C65"/>
    <w:rsid w:val="004B029E"/>
    <w:rsid w:val="004C29CF"/>
    <w:rsid w:val="004C3BC7"/>
    <w:rsid w:val="004D4D06"/>
    <w:rsid w:val="00503FA1"/>
    <w:rsid w:val="0052368F"/>
    <w:rsid w:val="005E20EB"/>
    <w:rsid w:val="00603942"/>
    <w:rsid w:val="00615D2D"/>
    <w:rsid w:val="0063181E"/>
    <w:rsid w:val="00634628"/>
    <w:rsid w:val="006A6AEB"/>
    <w:rsid w:val="006B6958"/>
    <w:rsid w:val="006C5DC3"/>
    <w:rsid w:val="006C5DF3"/>
    <w:rsid w:val="006D06BD"/>
    <w:rsid w:val="006D4EE7"/>
    <w:rsid w:val="006F20DC"/>
    <w:rsid w:val="006F6DB8"/>
    <w:rsid w:val="007051F1"/>
    <w:rsid w:val="0070685D"/>
    <w:rsid w:val="00711986"/>
    <w:rsid w:val="00732146"/>
    <w:rsid w:val="007431DA"/>
    <w:rsid w:val="0078179E"/>
    <w:rsid w:val="007B12D3"/>
    <w:rsid w:val="007B4382"/>
    <w:rsid w:val="007B51CE"/>
    <w:rsid w:val="007B721E"/>
    <w:rsid w:val="007C56F7"/>
    <w:rsid w:val="007E77D7"/>
    <w:rsid w:val="00820357"/>
    <w:rsid w:val="00827E8F"/>
    <w:rsid w:val="008320DD"/>
    <w:rsid w:val="00847E55"/>
    <w:rsid w:val="008648F3"/>
    <w:rsid w:val="008653EF"/>
    <w:rsid w:val="00896CDF"/>
    <w:rsid w:val="008A0578"/>
    <w:rsid w:val="008B6B1F"/>
    <w:rsid w:val="008C667E"/>
    <w:rsid w:val="008D2736"/>
    <w:rsid w:val="008D6A88"/>
    <w:rsid w:val="008E3A78"/>
    <w:rsid w:val="00904145"/>
    <w:rsid w:val="0091297A"/>
    <w:rsid w:val="00927701"/>
    <w:rsid w:val="00934857"/>
    <w:rsid w:val="00936402"/>
    <w:rsid w:val="00970F7D"/>
    <w:rsid w:val="00976636"/>
    <w:rsid w:val="0098735A"/>
    <w:rsid w:val="009B5EA8"/>
    <w:rsid w:val="009C0FA9"/>
    <w:rsid w:val="009E3E66"/>
    <w:rsid w:val="009F1FC4"/>
    <w:rsid w:val="00A06E51"/>
    <w:rsid w:val="00A1536C"/>
    <w:rsid w:val="00A34323"/>
    <w:rsid w:val="00A40040"/>
    <w:rsid w:val="00A6516D"/>
    <w:rsid w:val="00A66A28"/>
    <w:rsid w:val="00A75DDA"/>
    <w:rsid w:val="00AB3557"/>
    <w:rsid w:val="00AF4AC9"/>
    <w:rsid w:val="00B02782"/>
    <w:rsid w:val="00B13CF0"/>
    <w:rsid w:val="00B2690F"/>
    <w:rsid w:val="00B34755"/>
    <w:rsid w:val="00B610EF"/>
    <w:rsid w:val="00B62109"/>
    <w:rsid w:val="00B65A80"/>
    <w:rsid w:val="00B672CE"/>
    <w:rsid w:val="00B67FC7"/>
    <w:rsid w:val="00B74052"/>
    <w:rsid w:val="00BB6C47"/>
    <w:rsid w:val="00BF6759"/>
    <w:rsid w:val="00C258A9"/>
    <w:rsid w:val="00C432E8"/>
    <w:rsid w:val="00C75B26"/>
    <w:rsid w:val="00C763FA"/>
    <w:rsid w:val="00C81E38"/>
    <w:rsid w:val="00CA7D71"/>
    <w:rsid w:val="00CC26BD"/>
    <w:rsid w:val="00CC40BA"/>
    <w:rsid w:val="00CF502F"/>
    <w:rsid w:val="00D04C7E"/>
    <w:rsid w:val="00D22A93"/>
    <w:rsid w:val="00D22F3A"/>
    <w:rsid w:val="00D9796C"/>
    <w:rsid w:val="00DD3EE3"/>
    <w:rsid w:val="00DD4E40"/>
    <w:rsid w:val="00DF489C"/>
    <w:rsid w:val="00DF4A5C"/>
    <w:rsid w:val="00E0056B"/>
    <w:rsid w:val="00E473B5"/>
    <w:rsid w:val="00E6082B"/>
    <w:rsid w:val="00E751F1"/>
    <w:rsid w:val="00E85E2C"/>
    <w:rsid w:val="00EB307F"/>
    <w:rsid w:val="00ED7A3F"/>
    <w:rsid w:val="00F1653E"/>
    <w:rsid w:val="00F26897"/>
    <w:rsid w:val="00F278DF"/>
    <w:rsid w:val="00F476BF"/>
    <w:rsid w:val="00F70B9D"/>
    <w:rsid w:val="00F92BA9"/>
    <w:rsid w:val="00F960B4"/>
    <w:rsid w:val="00FA0F4D"/>
    <w:rsid w:val="00FC2699"/>
    <w:rsid w:val="00FC7DCE"/>
    <w:rsid w:val="00FE0D9F"/>
    <w:rsid w:val="00FE5093"/>
    <w:rsid w:val="00FF080D"/>
    <w:rsid w:val="00FF24DB"/>
    <w:rsid w:val="00FF4009"/>
    <w:rsid w:val="00FF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EE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"/>
    <w:basedOn w:val="a"/>
    <w:rsid w:val="00B347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B34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D2736"/>
    <w:rPr>
      <w:rFonts w:ascii="Tahoma" w:hAnsi="Tahoma" w:cs="Tahoma"/>
      <w:sz w:val="16"/>
      <w:szCs w:val="16"/>
    </w:rPr>
  </w:style>
  <w:style w:type="paragraph" w:customStyle="1" w:styleId="10">
    <w:name w:val=" Знак1"/>
    <w:basedOn w:val="a"/>
    <w:rsid w:val="002F11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 Знак Знак Знак Знак"/>
    <w:basedOn w:val="a"/>
    <w:rsid w:val="00B610E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5">
    <w:name w:val="Основной текст_"/>
    <w:link w:val="2"/>
    <w:rsid w:val="006C5DF3"/>
    <w:rPr>
      <w:rFonts w:ascii="Batang" w:eastAsia="Batang" w:hAnsi="Batang"/>
      <w:spacing w:val="1"/>
      <w:sz w:val="22"/>
      <w:szCs w:val="22"/>
      <w:lang w:bidi="ar-SA"/>
    </w:rPr>
  </w:style>
  <w:style w:type="paragraph" w:customStyle="1" w:styleId="2">
    <w:name w:val="Основной текст2"/>
    <w:basedOn w:val="a"/>
    <w:link w:val="a5"/>
    <w:rsid w:val="006C5DF3"/>
    <w:pPr>
      <w:shd w:val="clear" w:color="auto" w:fill="FFFFFF"/>
      <w:spacing w:after="300" w:line="317" w:lineRule="exact"/>
    </w:pPr>
    <w:rPr>
      <w:rFonts w:ascii="Batang" w:eastAsia="Batang" w:hAnsi="Batang"/>
      <w:spacing w:val="1"/>
      <w:sz w:val="22"/>
      <w:szCs w:val="22"/>
      <w:lang/>
    </w:rPr>
  </w:style>
  <w:style w:type="character" w:customStyle="1" w:styleId="-1pt">
    <w:name w:val="Основной текст + Интервал -1 pt"/>
    <w:rsid w:val="006C5DF3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paragraph" w:customStyle="1" w:styleId="a6">
    <w:name w:val="Знак"/>
    <w:basedOn w:val="a"/>
    <w:rsid w:val="002647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3C10F0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3C10F0"/>
    <w:rPr>
      <w:rFonts w:eastAsia="SimSun" w:cs="Mangal"/>
      <w:kern w:val="1"/>
      <w:sz w:val="24"/>
      <w:szCs w:val="24"/>
      <w:lang w:eastAsia="hi-IN" w:bidi="hi-IN"/>
    </w:rPr>
  </w:style>
  <w:style w:type="paragraph" w:styleId="a9">
    <w:name w:val="Normal (Web)"/>
    <w:basedOn w:val="a"/>
    <w:rsid w:val="003C10F0"/>
    <w:pPr>
      <w:widowControl w:val="0"/>
      <w:suppressAutoHyphens/>
      <w:spacing w:before="280" w:after="280"/>
    </w:pPr>
    <w:rPr>
      <w:rFonts w:eastAsia="SimSun" w:cs="Mangal"/>
      <w:kern w:val="1"/>
      <w:lang w:eastAsia="hi-IN" w:bidi="hi-IN"/>
    </w:rPr>
  </w:style>
  <w:style w:type="paragraph" w:styleId="aa">
    <w:name w:val="No Spacing"/>
    <w:uiPriority w:val="1"/>
    <w:qFormat/>
    <w:rsid w:val="00C432E8"/>
    <w:rPr>
      <w:rFonts w:ascii="Calibri" w:eastAsia="Calibri" w:hAnsi="Calibri"/>
      <w:sz w:val="22"/>
      <w:szCs w:val="22"/>
      <w:lang w:eastAsia="en-US"/>
    </w:rPr>
  </w:style>
  <w:style w:type="character" w:customStyle="1" w:styleId="WW8NumSt1z0">
    <w:name w:val="WW8NumSt1z0"/>
    <w:rsid w:val="00C432E8"/>
    <w:rPr>
      <w:rFonts w:ascii="Times New Roman" w:hAnsi="Times New Roman" w:cs="Times New Roman"/>
    </w:rPr>
  </w:style>
  <w:style w:type="paragraph" w:customStyle="1" w:styleId="Default">
    <w:name w:val="Default"/>
    <w:rsid w:val="004D4D0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rsid w:val="004D4D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D4D06"/>
    <w:rPr>
      <w:sz w:val="24"/>
      <w:szCs w:val="24"/>
    </w:rPr>
  </w:style>
  <w:style w:type="paragraph" w:styleId="ad">
    <w:name w:val="footer"/>
    <w:basedOn w:val="a"/>
    <w:link w:val="ae"/>
    <w:uiPriority w:val="99"/>
    <w:rsid w:val="004D4D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4D0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8F10-D576-4B16-863B-CA3854A0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№22</Company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Секретарь</dc:creator>
  <cp:lastModifiedBy>Чувек адм</cp:lastModifiedBy>
  <cp:revision>2</cp:revision>
  <cp:lastPrinted>2019-10-16T15:43:00Z</cp:lastPrinted>
  <dcterms:created xsi:type="dcterms:W3CDTF">2019-10-16T15:49:00Z</dcterms:created>
  <dcterms:modified xsi:type="dcterms:W3CDTF">2019-10-16T15:49:00Z</dcterms:modified>
</cp:coreProperties>
</file>